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ascii="仿宋" w:hAnsi="仿宋" w:eastAsia="仿宋" w:cs="仿宋"/>
          <w:b w:val="0"/>
          <w:sz w:val="28"/>
          <w:szCs w:val="32"/>
          <w:lang w:val="en-US" w:eastAsia="zh-CN"/>
        </w:rPr>
      </w:pPr>
      <w:bookmarkStart w:id="0" w:name="_Toc13023_WPSOffice_Level1"/>
      <w:bookmarkStart w:id="1" w:name="_Toc12216_WPSOffice_Level1"/>
      <w:bookmarkStart w:id="2" w:name="_Toc16662_WPSOffice_Level1"/>
      <w:bookmarkStart w:id="3" w:name="_Toc32312_WPSOffice_Level1"/>
      <w:bookmarkStart w:id="4" w:name="_Toc22839_WPSOffice_Level1"/>
      <w:r>
        <w:rPr>
          <w:rFonts w:hint="eastAsia" w:ascii="仿宋" w:hAnsi="仿宋" w:eastAsia="仿宋" w:cs="仿宋"/>
          <w:b w:val="0"/>
          <w:sz w:val="28"/>
          <w:szCs w:val="32"/>
          <w:lang w:val="en-US" w:eastAsia="zh-CN"/>
        </w:rPr>
        <w:t xml:space="preserve">                   应急预案编号：BYSDLGS-620402</w:t>
      </w:r>
    </w:p>
    <w:p>
      <w:pPr>
        <w:keepNext w:val="0"/>
        <w:keepLines w:val="0"/>
        <w:pageBreakBefore w:val="0"/>
        <w:kinsoku/>
        <w:wordWrap/>
        <w:overflowPunct/>
        <w:topLinePunct w:val="0"/>
        <w:autoSpaceDE/>
        <w:autoSpaceDN/>
        <w:bidi w:val="0"/>
        <w:adjustRightInd/>
        <w:snapToGrid/>
        <w:spacing w:line="240" w:lineRule="atLeast"/>
        <w:jc w:val="both"/>
        <w:textAlignment w:val="auto"/>
        <w:rPr>
          <w:rFonts w:hint="default" w:ascii="仿宋" w:hAnsi="仿宋" w:eastAsia="仿宋" w:cs="仿宋"/>
          <w:b w:val="0"/>
          <w:sz w:val="28"/>
          <w:szCs w:val="32"/>
          <w:lang w:val="en-US" w:eastAsia="zh-CN"/>
        </w:rPr>
      </w:pPr>
      <w:r>
        <w:rPr>
          <w:rFonts w:hint="eastAsia" w:ascii="仿宋" w:hAnsi="仿宋" w:eastAsia="仿宋" w:cs="仿宋"/>
          <w:b w:val="0"/>
          <w:sz w:val="28"/>
          <w:szCs w:val="32"/>
          <w:lang w:val="en-US" w:eastAsia="zh-CN"/>
        </w:rPr>
        <w:t xml:space="preserve">                            应急预案版本号：20190118</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r>
        <w:rPr>
          <w:rFonts w:hint="eastAsia" w:ascii="仿宋" w:hAnsi="仿宋" w:eastAsia="仿宋" w:cs="仿宋"/>
          <w:b w:val="0"/>
          <w:sz w:val="36"/>
          <w:szCs w:val="36"/>
        </w:rPr>
        <w:t>白银市动力公司</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r>
        <w:rPr>
          <w:rFonts w:hint="eastAsia" w:ascii="仿宋" w:hAnsi="仿宋" w:eastAsia="仿宋" w:cs="仿宋"/>
          <w:b w:val="0"/>
          <w:sz w:val="36"/>
          <w:szCs w:val="36"/>
          <w:lang w:val="en-US" w:eastAsia="zh-CN"/>
        </w:rPr>
        <w:t>防恐</w:t>
      </w:r>
      <w:r>
        <w:rPr>
          <w:rFonts w:hint="eastAsia" w:ascii="仿宋" w:hAnsi="仿宋" w:eastAsia="仿宋" w:cs="仿宋"/>
          <w:b w:val="0"/>
          <w:sz w:val="36"/>
          <w:szCs w:val="36"/>
        </w:rPr>
        <w:t>应急预案</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ascii="仿宋" w:hAnsi="仿宋" w:eastAsia="仿宋" w:cs="仿宋"/>
          <w:b w:val="0"/>
          <w:sz w:val="36"/>
          <w:szCs w:val="36"/>
          <w:lang w:val="en-US" w:eastAsia="zh-CN"/>
        </w:rPr>
      </w:pPr>
      <w:r>
        <w:rPr>
          <w:rFonts w:hint="eastAsia" w:ascii="仿宋" w:hAnsi="仿宋" w:eastAsia="仿宋" w:cs="仿宋"/>
          <w:b w:val="0"/>
          <w:sz w:val="36"/>
          <w:szCs w:val="36"/>
          <w:lang w:val="en-US" w:eastAsia="zh-CN"/>
        </w:rPr>
        <w:t>编制单位：白银市动力公司</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lang w:val="en-US" w:eastAsia="zh-CN"/>
        </w:rPr>
      </w:pPr>
      <w:r>
        <w:rPr>
          <w:rFonts w:hint="eastAsia" w:ascii="仿宋" w:hAnsi="仿宋" w:eastAsia="仿宋" w:cs="仿宋"/>
          <w:b w:val="0"/>
          <w:sz w:val="36"/>
          <w:szCs w:val="36"/>
          <w:lang w:val="en-US" w:eastAsia="zh-CN"/>
        </w:rPr>
        <w:t>颁布实施日期：2019年3月15日</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ascii="仿宋" w:hAnsi="仿宋" w:eastAsia="仿宋" w:cs="仿宋"/>
          <w:b w:val="0"/>
          <w:sz w:val="36"/>
          <w:szCs w:val="36"/>
          <w:lang w:val="en-US" w:eastAsia="zh-CN"/>
        </w:rPr>
      </w:pPr>
      <w:r>
        <w:rPr>
          <w:rFonts w:hint="eastAsia" w:ascii="仿宋" w:hAnsi="仿宋" w:eastAsia="仿宋" w:cs="仿宋"/>
          <w:b w:val="0"/>
          <w:sz w:val="36"/>
          <w:szCs w:val="36"/>
          <w:lang w:val="en-US" w:eastAsia="zh-CN"/>
        </w:rPr>
        <w:t>白银市动力公司</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color w:val="00000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color w:val="00000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color w:val="000000"/>
          <w:sz w:val="32"/>
          <w:szCs w:val="32"/>
        </w:rPr>
        <w:sectPr>
          <w:footerReference r:id="rId3" w:type="default"/>
          <w:pgSz w:w="11906" w:h="16838"/>
          <w:pgMar w:top="1440" w:right="1800" w:bottom="1440" w:left="960" w:header="851" w:footer="992" w:gutter="0"/>
          <w:pgNumType w:fmt="decimal" w:start="1"/>
          <w:cols w:space="425" w:num="1"/>
          <w:docGrid w:type="lines" w:linePitch="312" w:charSpace="0"/>
        </w:sect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sz w:val="32"/>
          <w:lang w:val="en-US" w:eastAsia="zh-CN"/>
        </w:rPr>
      </w:pPr>
      <w:r>
        <w:rPr>
          <w:rFonts w:hint="eastAsia" w:ascii="仿宋" w:hAnsi="仿宋" w:eastAsia="仿宋" w:cs="仿宋"/>
          <w:b w:val="0"/>
          <w:sz w:val="28"/>
          <w:szCs w:val="32"/>
          <w:lang w:val="en-US" w:eastAsia="zh-CN"/>
        </w:rPr>
        <w:t xml:space="preserve">   </w:t>
      </w:r>
      <w:r>
        <w:rPr>
          <w:rFonts w:hint="eastAsia" w:ascii="仿宋" w:hAnsi="仿宋" w:eastAsia="仿宋" w:cs="仿宋"/>
          <w:b/>
          <w:sz w:val="32"/>
        </w:rPr>
        <w:t>白银市动力公司关于下发</w:t>
      </w:r>
      <w:r>
        <w:rPr>
          <w:rFonts w:hint="eastAsia" w:ascii="仿宋" w:hAnsi="仿宋" w:eastAsia="仿宋" w:cs="仿宋"/>
          <w:b/>
          <w:sz w:val="32"/>
          <w:lang w:val="en-US" w:eastAsia="zh-CN"/>
        </w:rPr>
        <w:t>实施</w:t>
      </w:r>
    </w:p>
    <w:p>
      <w:pPr>
        <w:jc w:val="center"/>
        <w:rPr>
          <w:rFonts w:hint="eastAsia" w:ascii="仿宋" w:hAnsi="仿宋" w:eastAsia="仿宋" w:cs="仿宋"/>
          <w:b/>
          <w:sz w:val="32"/>
        </w:rPr>
      </w:pPr>
      <w:r>
        <w:rPr>
          <w:rFonts w:hint="eastAsia" w:ascii="仿宋" w:hAnsi="仿宋" w:eastAsia="仿宋" w:cs="仿宋"/>
          <w:b/>
          <w:sz w:val="32"/>
        </w:rPr>
        <w:t>《白银市动力公司</w:t>
      </w:r>
      <w:r>
        <w:rPr>
          <w:rFonts w:hint="eastAsia" w:ascii="仿宋" w:hAnsi="仿宋" w:eastAsia="仿宋" w:cs="仿宋"/>
          <w:b/>
          <w:sz w:val="32"/>
          <w:lang w:val="en-US" w:eastAsia="zh-CN"/>
        </w:rPr>
        <w:t>防恐</w:t>
      </w:r>
      <w:r>
        <w:rPr>
          <w:rFonts w:hint="eastAsia" w:ascii="仿宋" w:hAnsi="仿宋" w:eastAsia="仿宋" w:cs="仿宋"/>
          <w:b/>
          <w:sz w:val="32"/>
        </w:rPr>
        <w:t>应急预案的通知》</w:t>
      </w:r>
    </w:p>
    <w:p>
      <w:pPr>
        <w:rPr>
          <w:rFonts w:hint="eastAsia" w:ascii="仿宋" w:hAnsi="仿宋" w:eastAsia="仿宋" w:cs="仿宋"/>
          <w:sz w:val="32"/>
        </w:rPr>
      </w:pPr>
    </w:p>
    <w:p>
      <w:pPr>
        <w:rPr>
          <w:rFonts w:hint="eastAsia" w:ascii="仿宋" w:hAnsi="仿宋" w:eastAsia="仿宋" w:cs="仿宋"/>
          <w:b/>
          <w:sz w:val="32"/>
        </w:rPr>
      </w:pPr>
      <w:r>
        <w:rPr>
          <w:rFonts w:hint="eastAsia" w:ascii="仿宋" w:hAnsi="仿宋" w:eastAsia="仿宋" w:cs="仿宋"/>
          <w:b/>
          <w:sz w:val="32"/>
        </w:rPr>
        <w:t>各部室、各水厂（所、车间、中心）：</w:t>
      </w:r>
    </w:p>
    <w:p>
      <w:pPr>
        <w:rPr>
          <w:rFonts w:hint="eastAsia" w:ascii="仿宋" w:hAnsi="仿宋" w:eastAsia="仿宋" w:cs="仿宋"/>
          <w:sz w:val="32"/>
        </w:rPr>
      </w:pPr>
      <w:r>
        <w:rPr>
          <w:rFonts w:hint="eastAsia" w:ascii="仿宋" w:hAnsi="仿宋" w:eastAsia="仿宋" w:cs="仿宋"/>
          <w:sz w:val="32"/>
        </w:rPr>
        <w:t xml:space="preserve">   《白银市动力公司</w:t>
      </w:r>
      <w:r>
        <w:rPr>
          <w:rFonts w:hint="eastAsia" w:ascii="仿宋" w:hAnsi="仿宋" w:eastAsia="仿宋" w:cs="仿宋"/>
          <w:sz w:val="32"/>
          <w:lang w:val="en-US" w:eastAsia="zh-CN"/>
        </w:rPr>
        <w:t>防恐</w:t>
      </w:r>
      <w:r>
        <w:rPr>
          <w:rFonts w:hint="eastAsia" w:ascii="仿宋" w:hAnsi="仿宋" w:eastAsia="仿宋" w:cs="仿宋"/>
          <w:sz w:val="32"/>
        </w:rPr>
        <w:t>应急预案》已经白银市水务局</w:t>
      </w:r>
      <w:r>
        <w:rPr>
          <w:rFonts w:hint="eastAsia" w:ascii="仿宋" w:hAnsi="仿宋" w:eastAsia="仿宋" w:cs="仿宋"/>
          <w:sz w:val="32"/>
          <w:lang w:val="en-US" w:eastAsia="zh-CN"/>
        </w:rPr>
        <w:t>备案</w:t>
      </w:r>
      <w:r>
        <w:rPr>
          <w:rFonts w:hint="eastAsia" w:ascii="仿宋" w:hAnsi="仿宋" w:eastAsia="仿宋" w:cs="仿宋"/>
          <w:sz w:val="32"/>
        </w:rPr>
        <w:t>，现予以下发，请各部门学习贯彻落实。</w:t>
      </w:r>
    </w:p>
    <w:p>
      <w:pPr>
        <w:rPr>
          <w:rFonts w:hint="eastAsia" w:ascii="仿宋" w:hAnsi="仿宋" w:eastAsia="仿宋" w:cs="仿宋"/>
          <w:sz w:val="32"/>
        </w:rPr>
      </w:pPr>
    </w:p>
    <w:p>
      <w:pPr>
        <w:rPr>
          <w:rFonts w:hint="eastAsia" w:ascii="仿宋" w:hAnsi="仿宋" w:eastAsia="仿宋" w:cs="仿宋"/>
          <w:sz w:val="32"/>
        </w:rPr>
      </w:pPr>
    </w:p>
    <w:p>
      <w:pPr>
        <w:rPr>
          <w:rFonts w:hint="eastAsia" w:ascii="仿宋" w:hAnsi="仿宋" w:eastAsia="仿宋" w:cs="仿宋"/>
          <w:sz w:val="32"/>
        </w:rPr>
      </w:pPr>
    </w:p>
    <w:p>
      <w:pPr>
        <w:rPr>
          <w:rFonts w:hint="eastAsia" w:ascii="仿宋" w:hAnsi="仿宋" w:eastAsia="仿宋" w:cs="仿宋"/>
          <w:sz w:val="32"/>
        </w:rPr>
      </w:pPr>
    </w:p>
    <w:p>
      <w:pPr>
        <w:rPr>
          <w:rFonts w:hint="eastAsia" w:ascii="仿宋" w:hAnsi="仿宋" w:eastAsia="仿宋" w:cs="仿宋"/>
          <w:sz w:val="32"/>
        </w:rPr>
      </w:pPr>
    </w:p>
    <w:p>
      <w:pPr>
        <w:rPr>
          <w:rFonts w:hint="eastAsia" w:ascii="仿宋" w:hAnsi="仿宋" w:eastAsia="仿宋" w:cs="仿宋"/>
          <w:sz w:val="32"/>
        </w:rPr>
      </w:pPr>
    </w:p>
    <w:p>
      <w:pPr>
        <w:rPr>
          <w:rFonts w:hint="eastAsia" w:ascii="仿宋" w:hAnsi="仿宋" w:eastAsia="仿宋" w:cs="仿宋"/>
          <w:sz w:val="32"/>
        </w:rPr>
      </w:pPr>
    </w:p>
    <w:p>
      <w:pPr>
        <w:jc w:val="left"/>
        <w:rPr>
          <w:rFonts w:hint="eastAsia" w:ascii="仿宋" w:hAnsi="仿宋" w:eastAsia="仿宋" w:cs="仿宋"/>
          <w:sz w:val="32"/>
        </w:rPr>
      </w:pPr>
      <w:r>
        <w:rPr>
          <w:rFonts w:hint="eastAsia" w:ascii="仿宋" w:hAnsi="仿宋" w:eastAsia="仿宋" w:cs="仿宋"/>
          <w:sz w:val="32"/>
        </w:rPr>
        <w:t xml:space="preserve">              </w:t>
      </w:r>
    </w:p>
    <w:p>
      <w:pPr>
        <w:jc w:val="left"/>
        <w:rPr>
          <w:rFonts w:hint="eastAsia" w:ascii="仿宋" w:hAnsi="仿宋" w:eastAsia="仿宋" w:cs="仿宋"/>
          <w:sz w:val="32"/>
        </w:rPr>
      </w:pPr>
    </w:p>
    <w:p>
      <w:pPr>
        <w:jc w:val="left"/>
        <w:rPr>
          <w:rFonts w:hint="eastAsia" w:ascii="仿宋" w:hAnsi="仿宋" w:eastAsia="仿宋" w:cs="仿宋"/>
          <w:sz w:val="32"/>
        </w:rPr>
      </w:pPr>
    </w:p>
    <w:p>
      <w:pPr>
        <w:jc w:val="left"/>
        <w:rPr>
          <w:rFonts w:hint="eastAsia" w:ascii="仿宋" w:hAnsi="仿宋" w:eastAsia="仿宋" w:cs="仿宋"/>
          <w:sz w:val="32"/>
        </w:rPr>
      </w:pPr>
    </w:p>
    <w:p>
      <w:pPr>
        <w:ind w:firstLine="3840" w:firstLineChars="1200"/>
        <w:jc w:val="left"/>
        <w:rPr>
          <w:rFonts w:hint="eastAsia" w:ascii="仿宋" w:hAnsi="仿宋" w:eastAsia="仿宋" w:cs="仿宋"/>
          <w:sz w:val="32"/>
        </w:rPr>
      </w:pPr>
      <w:r>
        <w:rPr>
          <w:rFonts w:hint="eastAsia" w:ascii="仿宋" w:hAnsi="仿宋" w:eastAsia="仿宋" w:cs="仿宋"/>
          <w:sz w:val="32"/>
        </w:rPr>
        <w:t xml:space="preserve">  </w:t>
      </w:r>
      <w:r>
        <w:rPr>
          <w:rFonts w:hint="eastAsia" w:ascii="仿宋" w:hAnsi="仿宋" w:eastAsia="仿宋" w:cs="仿宋"/>
          <w:sz w:val="32"/>
          <w:lang w:val="en-US" w:eastAsia="zh-CN"/>
        </w:rPr>
        <w:t>批准单位：</w:t>
      </w:r>
      <w:r>
        <w:rPr>
          <w:rFonts w:hint="eastAsia" w:ascii="仿宋" w:hAnsi="仿宋" w:eastAsia="仿宋" w:cs="仿宋"/>
          <w:sz w:val="32"/>
        </w:rPr>
        <w:t>白银市动力公司</w:t>
      </w:r>
    </w:p>
    <w:p>
      <w:pPr>
        <w:jc w:val="left"/>
        <w:rPr>
          <w:rFonts w:hint="eastAsia" w:ascii="仿宋" w:hAnsi="仿宋" w:eastAsia="仿宋" w:cs="仿宋"/>
          <w:sz w:val="32"/>
          <w:lang w:val="en-US" w:eastAsia="zh-CN"/>
        </w:rPr>
      </w:pPr>
      <w:r>
        <w:rPr>
          <w:rFonts w:hint="eastAsia" w:ascii="仿宋" w:hAnsi="仿宋" w:eastAsia="仿宋" w:cs="仿宋"/>
          <w:sz w:val="32"/>
          <w:lang w:val="en-US" w:eastAsia="zh-CN"/>
        </w:rPr>
        <w:t xml:space="preserve">                          批 准 人：陈模贤</w:t>
      </w:r>
    </w:p>
    <w:p>
      <w:pPr>
        <w:ind w:left="5600" w:hanging="5600" w:hangingChars="1750"/>
        <w:rPr>
          <w:rFonts w:hint="eastAsia" w:ascii="仿宋" w:hAnsi="仿宋" w:eastAsia="仿宋" w:cs="仿宋"/>
          <w:sz w:val="32"/>
        </w:rPr>
      </w:pPr>
      <w:r>
        <w:rPr>
          <w:rFonts w:hint="eastAsia" w:ascii="仿宋" w:hAnsi="仿宋" w:eastAsia="仿宋" w:cs="仿宋"/>
          <w:sz w:val="32"/>
        </w:rPr>
        <w:t xml:space="preserve">                                </w:t>
      </w:r>
    </w:p>
    <w:p>
      <w:pPr>
        <w:ind w:left="5589" w:leftChars="2128" w:hanging="1120" w:hangingChars="350"/>
        <w:rPr>
          <w:rFonts w:hint="eastAsia" w:ascii="仿宋" w:hAnsi="仿宋" w:eastAsia="仿宋" w:cs="仿宋"/>
          <w:sz w:val="32"/>
          <w:lang w:val="en-US" w:eastAsia="zh-CN"/>
        </w:rPr>
      </w:pPr>
      <w:r>
        <w:rPr>
          <w:rFonts w:hint="eastAsia" w:ascii="仿宋" w:hAnsi="仿宋" w:eastAsia="仿宋" w:cs="仿宋"/>
          <w:sz w:val="32"/>
        </w:rPr>
        <w:t>2019.</w:t>
      </w:r>
      <w:r>
        <w:rPr>
          <w:rFonts w:hint="eastAsia" w:ascii="仿宋" w:hAnsi="仿宋" w:eastAsia="仿宋" w:cs="仿宋"/>
          <w:sz w:val="32"/>
          <w:lang w:val="en-US" w:eastAsia="zh-CN"/>
        </w:rPr>
        <w:t>3</w:t>
      </w:r>
      <w:r>
        <w:rPr>
          <w:rFonts w:hint="eastAsia" w:ascii="仿宋" w:hAnsi="仿宋" w:eastAsia="仿宋" w:cs="仿宋"/>
          <w:sz w:val="32"/>
        </w:rPr>
        <w:t>.</w:t>
      </w:r>
      <w:r>
        <w:rPr>
          <w:rFonts w:hint="eastAsia" w:ascii="仿宋" w:hAnsi="仿宋" w:eastAsia="仿宋" w:cs="仿宋"/>
          <w:sz w:val="32"/>
          <w:lang w:val="en-US" w:eastAsia="zh-CN"/>
        </w:rPr>
        <w:t>15</w:t>
      </w:r>
    </w:p>
    <w:p>
      <w:pPr>
        <w:keepNext w:val="0"/>
        <w:keepLines w:val="0"/>
        <w:pageBreakBefore w:val="0"/>
        <w:kinsoku/>
        <w:wordWrap/>
        <w:overflowPunct/>
        <w:topLinePunct w:val="0"/>
        <w:autoSpaceDE/>
        <w:autoSpaceDN/>
        <w:bidi w:val="0"/>
        <w:adjustRightInd/>
        <w:snapToGrid/>
        <w:spacing w:line="240" w:lineRule="atLeast"/>
        <w:ind w:firstLine="4160" w:firstLineChars="1300"/>
        <w:jc w:val="both"/>
        <w:textAlignment w:val="auto"/>
        <w:rPr>
          <w:rFonts w:hint="eastAsia" w:ascii="仿宋" w:hAnsi="仿宋" w:eastAsia="仿宋" w:cs="仿宋"/>
          <w:b w:val="0"/>
          <w:sz w:val="32"/>
          <w:szCs w:val="32"/>
          <w:lang w:val="en-US" w:eastAsia="zh-CN"/>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内容提要</w:t>
      </w:r>
    </w:p>
    <w:p>
      <w:pPr>
        <w:keepNext w:val="0"/>
        <w:keepLines w:val="0"/>
        <w:pageBreakBefore w:val="0"/>
        <w:kinsoku/>
        <w:wordWrap/>
        <w:overflowPunct/>
        <w:topLinePunct w:val="0"/>
        <w:autoSpaceDE/>
        <w:autoSpaceDN/>
        <w:bidi w:val="0"/>
        <w:adjustRightInd/>
        <w:snapToGrid/>
        <w:spacing w:line="240" w:lineRule="atLeast"/>
        <w:ind w:firstLine="640" w:firstLineChars="200"/>
        <w:textAlignment w:val="auto"/>
        <w:rPr>
          <w:rFonts w:hint="eastAsia" w:ascii="仿宋" w:hAnsi="仿宋" w:eastAsia="仿宋" w:cs="仿宋"/>
          <w:color w:val="000000"/>
          <w:sz w:val="32"/>
          <w:szCs w:val="32"/>
          <w:shd w:val="clear" w:color="auto" w:fill="FFFFFF"/>
        </w:rPr>
      </w:pPr>
      <w:r>
        <w:rPr>
          <w:rFonts w:hint="eastAsia" w:ascii="仿宋" w:hAnsi="仿宋" w:eastAsia="仿宋" w:cs="仿宋"/>
          <w:color w:val="000000"/>
          <w:sz w:val="32"/>
          <w:szCs w:val="32"/>
        </w:rPr>
        <w:t>白银市动力公司防恐怖应急预案共分13章，主要包括总则，危险源和危险性分析，应急组织体系，预防与预警，应急响应，应急响应措施、信息公开与舆情应对，后期处置，应急保障措施，教育培训和演练，奖惩办法，附则，附件。编制</w:t>
      </w:r>
      <w:r>
        <w:rPr>
          <w:rFonts w:hint="eastAsia" w:ascii="仿宋" w:hAnsi="仿宋" w:eastAsia="仿宋" w:cs="仿宋"/>
          <w:color w:val="000000"/>
          <w:sz w:val="32"/>
          <w:szCs w:val="32"/>
          <w:shd w:val="clear" w:color="auto" w:fill="FFFFFF"/>
        </w:rPr>
        <w:t>生产安全事故应急预案是应急管理工作的一项基础性工作，是全面做好突发事件应急管理工作的前提和保障，是加强生产经营单位安全管理，促进安全生产工作的保障。</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color w:val="00000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color w:val="00000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color w:val="000000"/>
          <w:sz w:val="32"/>
          <w:szCs w:val="32"/>
        </w:rPr>
      </w:pPr>
    </w:p>
    <w:p>
      <w:pPr>
        <w:keepNext w:val="0"/>
        <w:keepLines w:val="0"/>
        <w:pageBreakBefore w:val="0"/>
        <w:kinsoku/>
        <w:wordWrap/>
        <w:overflowPunct/>
        <w:topLinePunct w:val="0"/>
        <w:autoSpaceDE/>
        <w:autoSpaceDN/>
        <w:bidi w:val="0"/>
        <w:adjustRightInd/>
        <w:snapToGrid/>
        <w:spacing w:line="240" w:lineRule="atLeast"/>
        <w:ind w:firstLine="960"/>
        <w:jc w:val="center"/>
        <w:textAlignment w:val="auto"/>
        <w:rPr>
          <w:rFonts w:hint="eastAsia"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lang w:val="en-US" w:eastAsia="zh-CN"/>
        </w:rPr>
        <w:t>编制小组</w:t>
      </w:r>
    </w:p>
    <w:p>
      <w:pPr>
        <w:keepNext w:val="0"/>
        <w:keepLines w:val="0"/>
        <w:pageBreakBefore w:val="0"/>
        <w:kinsoku/>
        <w:wordWrap/>
        <w:overflowPunct/>
        <w:topLinePunct w:val="0"/>
        <w:autoSpaceDE/>
        <w:autoSpaceDN/>
        <w:bidi w:val="0"/>
        <w:adjustRightInd/>
        <w:snapToGrid/>
        <w:spacing w:line="240" w:lineRule="atLeast"/>
        <w:ind w:firstLine="960"/>
        <w:jc w:val="left"/>
        <w:textAlignment w:val="auto"/>
        <w:rPr>
          <w:rFonts w:hint="eastAsia"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lang w:val="en-US" w:eastAsia="zh-CN"/>
        </w:rPr>
        <w:t>组  长</w:t>
      </w:r>
      <w:r>
        <w:rPr>
          <w:rFonts w:hint="eastAsia" w:ascii="仿宋" w:hAnsi="仿宋" w:eastAsia="仿宋" w:cs="仿宋"/>
          <w:color w:val="000000"/>
          <w:sz w:val="32"/>
          <w:szCs w:val="32"/>
          <w:shd w:val="clear" w:color="auto" w:fill="FFFFFF"/>
        </w:rPr>
        <w:t>：陈模贤</w:t>
      </w:r>
    </w:p>
    <w:p>
      <w:pPr>
        <w:keepNext w:val="0"/>
        <w:keepLines w:val="0"/>
        <w:pageBreakBefore w:val="0"/>
        <w:kinsoku/>
        <w:wordWrap/>
        <w:overflowPunct/>
        <w:topLinePunct w:val="0"/>
        <w:autoSpaceDE/>
        <w:autoSpaceDN/>
        <w:bidi w:val="0"/>
        <w:adjustRightInd/>
        <w:snapToGrid/>
        <w:spacing w:line="240" w:lineRule="atLeast"/>
        <w:ind w:firstLine="960"/>
        <w:jc w:val="left"/>
        <w:textAlignment w:val="auto"/>
        <w:rPr>
          <w:rFonts w:hint="eastAsia"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副</w:t>
      </w:r>
      <w:r>
        <w:rPr>
          <w:rFonts w:hint="eastAsia" w:ascii="仿宋" w:hAnsi="仿宋" w:eastAsia="仿宋" w:cs="仿宋"/>
          <w:color w:val="000000"/>
          <w:sz w:val="32"/>
          <w:szCs w:val="32"/>
          <w:shd w:val="clear" w:color="auto" w:fill="FFFFFF"/>
          <w:lang w:val="en-US" w:eastAsia="zh-CN"/>
        </w:rPr>
        <w:t>组长</w:t>
      </w:r>
      <w:r>
        <w:rPr>
          <w:rFonts w:hint="eastAsia" w:ascii="仿宋" w:hAnsi="仿宋" w:eastAsia="仿宋" w:cs="仿宋"/>
          <w:color w:val="000000"/>
          <w:sz w:val="32"/>
          <w:szCs w:val="32"/>
          <w:shd w:val="clear" w:color="auto" w:fill="FFFFFF"/>
        </w:rPr>
        <w:t>：任文杰  苏宏文</w:t>
      </w:r>
    </w:p>
    <w:p>
      <w:pPr>
        <w:keepNext w:val="0"/>
        <w:keepLines w:val="0"/>
        <w:pageBreakBefore w:val="0"/>
        <w:kinsoku/>
        <w:wordWrap/>
        <w:overflowPunct/>
        <w:topLinePunct w:val="0"/>
        <w:autoSpaceDE/>
        <w:autoSpaceDN/>
        <w:bidi w:val="0"/>
        <w:adjustRightInd/>
        <w:snapToGrid/>
        <w:spacing w:line="240" w:lineRule="atLeast"/>
        <w:ind w:left="2555" w:leftChars="455" w:hanging="1600" w:hangingChars="500"/>
        <w:textAlignment w:val="auto"/>
        <w:rPr>
          <w:rFonts w:hint="eastAsia"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委  员：张维忠 韩永刚 陈泮 李琤 杨志军 张帆</w:t>
      </w:r>
    </w:p>
    <w:p>
      <w:pPr>
        <w:keepNext w:val="0"/>
        <w:keepLines w:val="0"/>
        <w:pageBreakBefore w:val="0"/>
        <w:kinsoku/>
        <w:wordWrap/>
        <w:overflowPunct/>
        <w:topLinePunct w:val="0"/>
        <w:autoSpaceDE/>
        <w:autoSpaceDN/>
        <w:bidi w:val="0"/>
        <w:adjustRightInd/>
        <w:snapToGrid/>
        <w:spacing w:line="240" w:lineRule="atLeast"/>
        <w:ind w:left="2555" w:leftChars="455" w:hanging="1600" w:hangingChars="500"/>
        <w:textAlignment w:val="auto"/>
        <w:rPr>
          <w:rFonts w:hint="eastAsia"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牛刚  何健 佟玉芳 滕泽云 薛小明 董明明 王宏伟</w:t>
      </w:r>
    </w:p>
    <w:p>
      <w:pPr>
        <w:keepNext w:val="0"/>
        <w:keepLines w:val="0"/>
        <w:pageBreakBefore w:val="0"/>
        <w:kinsoku/>
        <w:wordWrap/>
        <w:overflowPunct/>
        <w:topLinePunct w:val="0"/>
        <w:autoSpaceDE/>
        <w:autoSpaceDN/>
        <w:bidi w:val="0"/>
        <w:adjustRightInd/>
        <w:snapToGrid/>
        <w:spacing w:line="240" w:lineRule="atLeast"/>
        <w:ind w:firstLine="960"/>
        <w:textAlignment w:val="auto"/>
        <w:rPr>
          <w:rFonts w:hint="eastAsia" w:ascii="仿宋" w:hAnsi="仿宋" w:eastAsia="仿宋" w:cs="仿宋"/>
          <w:color w:val="000000"/>
          <w:sz w:val="32"/>
          <w:szCs w:val="32"/>
          <w:shd w:val="clear" w:color="auto" w:fill="FFFFFF"/>
          <w:lang w:val="en-US" w:eastAsia="zh-CN"/>
        </w:rPr>
      </w:pPr>
      <w:r>
        <w:rPr>
          <w:rFonts w:hint="eastAsia" w:ascii="仿宋" w:hAnsi="仿宋" w:eastAsia="仿宋" w:cs="仿宋"/>
          <w:color w:val="000000"/>
          <w:sz w:val="32"/>
          <w:szCs w:val="32"/>
          <w:shd w:val="clear" w:color="auto" w:fill="FFFFFF"/>
        </w:rPr>
        <w:t xml:space="preserve">编写人员：张维忠 </w:t>
      </w:r>
      <w:r>
        <w:rPr>
          <w:rFonts w:hint="eastAsia" w:ascii="仿宋" w:hAnsi="仿宋" w:eastAsia="仿宋" w:cs="仿宋"/>
          <w:color w:val="000000"/>
          <w:sz w:val="32"/>
          <w:szCs w:val="32"/>
          <w:shd w:val="clear" w:color="auto" w:fill="FFFFFF"/>
          <w:lang w:val="en-US" w:eastAsia="zh-CN"/>
        </w:rPr>
        <w:t>杨东兵</w:t>
      </w:r>
    </w:p>
    <w:p>
      <w:pPr>
        <w:keepNext w:val="0"/>
        <w:keepLines w:val="0"/>
        <w:pageBreakBefore w:val="0"/>
        <w:kinsoku/>
        <w:wordWrap/>
        <w:overflowPunct/>
        <w:topLinePunct w:val="0"/>
        <w:autoSpaceDE/>
        <w:autoSpaceDN/>
        <w:bidi w:val="0"/>
        <w:adjustRightInd/>
        <w:snapToGrid/>
        <w:spacing w:line="240" w:lineRule="atLeast"/>
        <w:ind w:firstLine="96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校    对：杨东兵、郭淑瑶</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before="0" w:after="0" w:line="240" w:lineRule="atLeast"/>
        <w:ind w:left="0" w:leftChars="0" w:right="0" w:rightChars="0" w:firstLine="0" w:firstLineChars="0"/>
        <w:jc w:val="center"/>
        <w:textAlignment w:val="auto"/>
        <w:rPr>
          <w:rFonts w:hint="eastAsia" w:ascii="仿宋" w:hAnsi="仿宋" w:eastAsia="仿宋" w:cs="仿宋"/>
          <w:sz w:val="28"/>
          <w:szCs w:val="28"/>
        </w:rPr>
        <w:sectPr>
          <w:footerReference r:id="rId4" w:type="default"/>
          <w:pgSz w:w="11906" w:h="16838"/>
          <w:pgMar w:top="1440" w:right="1800" w:bottom="1440" w:left="960" w:header="851" w:footer="992" w:gutter="0"/>
          <w:pgNumType w:fmt="decimal" w:start="1"/>
          <w:cols w:space="425" w:num="1"/>
          <w:docGrid w:type="lines" w:linePitch="312" w:charSpace="0"/>
        </w:sectPr>
      </w:pPr>
      <w:bookmarkStart w:id="5" w:name="_Toc13668_WPSOffice_Type2"/>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r>
        <w:rPr>
          <w:rFonts w:hint="eastAsia" w:ascii="仿宋" w:hAnsi="仿宋" w:eastAsia="仿宋" w:cs="仿宋"/>
          <w:b w:val="0"/>
          <w:sz w:val="32"/>
          <w:szCs w:val="32"/>
        </w:rPr>
        <w:t>前言</w:t>
      </w:r>
    </w:p>
    <w:p>
      <w:pPr>
        <w:keepNext w:val="0"/>
        <w:keepLines w:val="0"/>
        <w:pageBreakBefore w:val="0"/>
        <w:kinsoku/>
        <w:wordWrap/>
        <w:overflowPunct/>
        <w:topLinePunct w:val="0"/>
        <w:autoSpaceDE/>
        <w:autoSpaceDN/>
        <w:bidi w:val="0"/>
        <w:adjustRightInd/>
        <w:snapToGrid/>
        <w:spacing w:line="240" w:lineRule="atLeast"/>
        <w:ind w:firstLine="720" w:firstLineChars="225"/>
        <w:textAlignment w:val="auto"/>
        <w:rPr>
          <w:rFonts w:hint="eastAsia" w:ascii="仿宋" w:hAnsi="仿宋" w:eastAsia="仿宋" w:cs="仿宋"/>
          <w:b w:val="0"/>
          <w:color w:val="333333"/>
          <w:sz w:val="32"/>
          <w:szCs w:val="32"/>
          <w:shd w:val="clear" w:color="auto" w:fill="FFFFFF"/>
        </w:rPr>
      </w:pPr>
      <w:r>
        <w:rPr>
          <w:rFonts w:hint="eastAsia" w:ascii="仿宋" w:hAnsi="仿宋" w:eastAsia="仿宋" w:cs="仿宋"/>
          <w:b w:val="0"/>
          <w:color w:val="333333"/>
          <w:sz w:val="32"/>
          <w:szCs w:val="32"/>
          <w:shd w:val="clear" w:color="auto" w:fill="FFFFFF"/>
        </w:rPr>
        <w:t>生产安全事故应急预案是应急管理工作的一项基础性工作，也是全面做好突发事件应急管理工作的前提和保障。白银市动力公司充分认识应急预案编制工作的重要性，成立了白银市动力公司生产安全事故应急预案</w:t>
      </w:r>
      <w:r>
        <w:rPr>
          <w:rFonts w:hint="eastAsia" w:ascii="仿宋" w:hAnsi="仿宋" w:eastAsia="仿宋" w:cs="仿宋"/>
          <w:b w:val="0"/>
          <w:color w:val="333333"/>
          <w:sz w:val="32"/>
          <w:szCs w:val="32"/>
          <w:shd w:val="clear" w:color="auto" w:fill="FFFFFF"/>
          <w:lang w:val="en-US" w:eastAsia="zh-CN"/>
        </w:rPr>
        <w:t>编制小组，</w:t>
      </w:r>
      <w:r>
        <w:rPr>
          <w:rFonts w:hint="eastAsia" w:ascii="仿宋" w:hAnsi="仿宋" w:eastAsia="仿宋" w:cs="仿宋"/>
          <w:b w:val="0"/>
          <w:color w:val="333333"/>
          <w:sz w:val="32"/>
          <w:szCs w:val="32"/>
          <w:shd w:val="clear" w:color="auto" w:fill="FFFFFF"/>
        </w:rPr>
        <w:t>公司经理陈模贤任</w:t>
      </w:r>
      <w:r>
        <w:rPr>
          <w:rFonts w:hint="eastAsia" w:ascii="仿宋" w:hAnsi="仿宋" w:eastAsia="仿宋" w:cs="仿宋"/>
          <w:b w:val="0"/>
          <w:color w:val="333333"/>
          <w:sz w:val="32"/>
          <w:szCs w:val="32"/>
          <w:shd w:val="clear" w:color="auto" w:fill="FFFFFF"/>
          <w:lang w:val="en-US" w:eastAsia="zh-CN"/>
        </w:rPr>
        <w:t>组长</w:t>
      </w:r>
      <w:r>
        <w:rPr>
          <w:rFonts w:hint="eastAsia" w:ascii="仿宋" w:hAnsi="仿宋" w:eastAsia="仿宋" w:cs="仿宋"/>
          <w:b w:val="0"/>
          <w:color w:val="333333"/>
          <w:sz w:val="32"/>
          <w:szCs w:val="32"/>
          <w:shd w:val="clear" w:color="auto" w:fill="FFFFFF"/>
        </w:rPr>
        <w:t>，副经理任文杰、纪委书记苏宏文任副</w:t>
      </w:r>
      <w:r>
        <w:rPr>
          <w:rFonts w:hint="eastAsia" w:ascii="仿宋" w:hAnsi="仿宋" w:eastAsia="仿宋" w:cs="仿宋"/>
          <w:b w:val="0"/>
          <w:color w:val="333333"/>
          <w:sz w:val="32"/>
          <w:szCs w:val="32"/>
          <w:shd w:val="clear" w:color="auto" w:fill="FFFFFF"/>
          <w:lang w:val="en-US" w:eastAsia="zh-CN"/>
        </w:rPr>
        <w:t>组长</w:t>
      </w:r>
      <w:r>
        <w:rPr>
          <w:rFonts w:hint="eastAsia" w:ascii="仿宋" w:hAnsi="仿宋" w:eastAsia="仿宋" w:cs="仿宋"/>
          <w:b w:val="0"/>
          <w:color w:val="333333"/>
          <w:sz w:val="32"/>
          <w:szCs w:val="32"/>
          <w:shd w:val="clear" w:color="auto" w:fill="FFFFFF"/>
        </w:rPr>
        <w:t>，成员有张维忠、韩永刚、陈泮、李琤、杨志军、张帆、牛刚、何健、佟玉芳、滕泽云、薛小明、董明明、王宏伟</w:t>
      </w:r>
      <w:r>
        <w:rPr>
          <w:rFonts w:hint="eastAsia" w:ascii="仿宋" w:hAnsi="仿宋" w:eastAsia="仿宋" w:cs="仿宋"/>
          <w:b w:val="0"/>
          <w:color w:val="333333"/>
          <w:sz w:val="32"/>
          <w:szCs w:val="32"/>
          <w:shd w:val="clear" w:color="auto" w:fill="FFFFFF"/>
          <w:lang w:eastAsia="zh-CN"/>
        </w:rPr>
        <w:t>、</w:t>
      </w:r>
      <w:r>
        <w:rPr>
          <w:rFonts w:hint="eastAsia" w:ascii="仿宋" w:hAnsi="仿宋" w:eastAsia="仿宋" w:cs="仿宋"/>
          <w:b w:val="0"/>
          <w:color w:val="333333"/>
          <w:sz w:val="32"/>
          <w:szCs w:val="32"/>
          <w:shd w:val="clear" w:color="auto" w:fill="FFFFFF"/>
          <w:lang w:val="en-US" w:eastAsia="zh-CN"/>
        </w:rPr>
        <w:t>杨东兵、郭淑瑶</w:t>
      </w:r>
      <w:r>
        <w:rPr>
          <w:rFonts w:hint="eastAsia" w:ascii="仿宋" w:hAnsi="仿宋" w:eastAsia="仿宋" w:cs="仿宋"/>
          <w:b w:val="0"/>
          <w:color w:val="333333"/>
          <w:sz w:val="32"/>
          <w:szCs w:val="32"/>
          <w:shd w:val="clear" w:color="auto" w:fill="FFFFFF"/>
        </w:rPr>
        <w:t>等。白银市动力公司生产安全事故应急预案</w:t>
      </w:r>
      <w:r>
        <w:rPr>
          <w:rFonts w:hint="eastAsia" w:ascii="仿宋" w:hAnsi="仿宋" w:eastAsia="仿宋" w:cs="仿宋"/>
          <w:b w:val="0"/>
          <w:color w:val="333333"/>
          <w:sz w:val="32"/>
          <w:szCs w:val="32"/>
          <w:shd w:val="clear" w:color="auto" w:fill="FFFFFF"/>
          <w:lang w:val="en-US" w:eastAsia="zh-CN"/>
        </w:rPr>
        <w:t>编制小组</w:t>
      </w:r>
      <w:r>
        <w:rPr>
          <w:rFonts w:hint="eastAsia" w:ascii="仿宋" w:hAnsi="仿宋" w:eastAsia="仿宋" w:cs="仿宋"/>
          <w:b w:val="0"/>
          <w:color w:val="333333"/>
          <w:sz w:val="32"/>
          <w:szCs w:val="32"/>
          <w:shd w:val="clear" w:color="auto" w:fill="FFFFFF"/>
        </w:rPr>
        <w:t>组织相关部门认真编制了《白银市动力公司</w:t>
      </w:r>
      <w:r>
        <w:rPr>
          <w:rFonts w:hint="eastAsia" w:ascii="仿宋" w:hAnsi="仿宋" w:eastAsia="仿宋" w:cs="仿宋"/>
          <w:b w:val="0"/>
          <w:color w:val="333333"/>
          <w:sz w:val="32"/>
          <w:szCs w:val="32"/>
          <w:shd w:val="clear" w:color="auto" w:fill="FFFFFF"/>
          <w:lang w:val="en-US" w:eastAsia="zh-CN"/>
        </w:rPr>
        <w:t>防</w:t>
      </w:r>
      <w:r>
        <w:rPr>
          <w:rFonts w:hint="eastAsia" w:ascii="仿宋" w:hAnsi="仿宋" w:eastAsia="仿宋" w:cs="仿宋"/>
          <w:b w:val="0"/>
          <w:color w:val="333333"/>
          <w:sz w:val="32"/>
          <w:szCs w:val="32"/>
          <w:shd w:val="clear" w:color="auto" w:fill="FFFFFF"/>
        </w:rPr>
        <w:t>恐应急预案》，同时，邀请市水务局相关领导和专家进行了认真</w:t>
      </w:r>
      <w:r>
        <w:rPr>
          <w:rFonts w:hint="eastAsia" w:ascii="仿宋" w:hAnsi="仿宋" w:eastAsia="仿宋" w:cs="仿宋"/>
          <w:b w:val="0"/>
          <w:color w:val="333333"/>
          <w:sz w:val="32"/>
          <w:szCs w:val="32"/>
          <w:shd w:val="clear" w:color="auto" w:fill="FFFFFF"/>
          <w:lang w:val="en-US" w:eastAsia="zh-CN"/>
        </w:rPr>
        <w:t>指导</w:t>
      </w:r>
      <w:r>
        <w:rPr>
          <w:rFonts w:hint="eastAsia" w:ascii="仿宋" w:hAnsi="仿宋" w:eastAsia="仿宋" w:cs="仿宋"/>
          <w:b w:val="0"/>
          <w:color w:val="333333"/>
          <w:sz w:val="32"/>
          <w:szCs w:val="32"/>
          <w:shd w:val="clear" w:color="auto" w:fill="FFFFFF"/>
        </w:rPr>
        <w:t>。市水务局相关领导和专家为白银市动力公司各项应急预案的完善提出了许多宝贵意见和建议，白银市动力公司针对</w:t>
      </w:r>
      <w:r>
        <w:rPr>
          <w:rFonts w:hint="eastAsia" w:ascii="仿宋" w:hAnsi="仿宋" w:eastAsia="仿宋" w:cs="仿宋"/>
          <w:b w:val="0"/>
          <w:color w:val="333333"/>
          <w:sz w:val="32"/>
          <w:szCs w:val="32"/>
          <w:shd w:val="clear" w:color="auto" w:fill="FFFFFF"/>
          <w:lang w:val="en-US" w:eastAsia="zh-CN"/>
        </w:rPr>
        <w:t>防恐</w:t>
      </w:r>
      <w:r>
        <w:rPr>
          <w:rFonts w:hint="eastAsia" w:ascii="仿宋" w:hAnsi="仿宋" w:eastAsia="仿宋" w:cs="仿宋"/>
          <w:b w:val="0"/>
          <w:color w:val="333333"/>
          <w:sz w:val="32"/>
          <w:szCs w:val="32"/>
          <w:shd w:val="clear" w:color="auto" w:fill="FFFFFF"/>
        </w:rPr>
        <w:t>应急预案存在的问题、不足，认真落实各位领导和专家的意见</w:t>
      </w:r>
      <w:r>
        <w:rPr>
          <w:rFonts w:hint="eastAsia" w:ascii="仿宋" w:hAnsi="仿宋" w:eastAsia="仿宋" w:cs="仿宋"/>
          <w:b w:val="0"/>
          <w:color w:val="333333"/>
          <w:sz w:val="32"/>
          <w:szCs w:val="32"/>
          <w:shd w:val="clear" w:color="auto" w:fill="FFFFFF"/>
          <w:lang w:val="en-US" w:eastAsia="zh-CN"/>
        </w:rPr>
        <w:t>建议</w:t>
      </w:r>
      <w:r>
        <w:rPr>
          <w:rFonts w:hint="eastAsia" w:ascii="仿宋" w:hAnsi="仿宋" w:eastAsia="仿宋" w:cs="仿宋"/>
          <w:b w:val="0"/>
          <w:color w:val="333333"/>
          <w:sz w:val="32"/>
          <w:szCs w:val="32"/>
          <w:shd w:val="clear" w:color="auto" w:fill="FFFFFF"/>
        </w:rPr>
        <w:t>，按照各位领导和专家提出的宝贵意见和建议，一项一项对照修改和完善，不断提高了白银市动力公司生产安全事故应急预案的科学性、规范性、全面性</w:t>
      </w:r>
      <w:r>
        <w:rPr>
          <w:rFonts w:hint="eastAsia" w:ascii="仿宋" w:hAnsi="仿宋" w:eastAsia="仿宋" w:cs="仿宋"/>
          <w:b w:val="0"/>
          <w:color w:val="333333"/>
          <w:sz w:val="32"/>
          <w:szCs w:val="32"/>
          <w:shd w:val="clear" w:color="auto" w:fill="FFFFFF"/>
          <w:lang w:eastAsia="zh-CN"/>
        </w:rPr>
        <w:t>、</w:t>
      </w:r>
      <w:r>
        <w:rPr>
          <w:rFonts w:hint="eastAsia" w:ascii="仿宋" w:hAnsi="仿宋" w:eastAsia="仿宋" w:cs="仿宋"/>
          <w:b w:val="0"/>
          <w:color w:val="333333"/>
          <w:sz w:val="32"/>
          <w:szCs w:val="32"/>
          <w:shd w:val="clear" w:color="auto" w:fill="FFFFFF"/>
          <w:lang w:val="en-US" w:eastAsia="zh-CN"/>
        </w:rPr>
        <w:t>针对性</w:t>
      </w:r>
      <w:r>
        <w:rPr>
          <w:rFonts w:hint="eastAsia" w:ascii="仿宋" w:hAnsi="仿宋" w:eastAsia="仿宋" w:cs="仿宋"/>
          <w:b w:val="0"/>
          <w:color w:val="333333"/>
          <w:sz w:val="32"/>
          <w:szCs w:val="32"/>
          <w:shd w:val="clear" w:color="auto" w:fill="FFFFFF"/>
        </w:rPr>
        <w:t>和实操性，进一步夯实了白银市动力公司安全生产基础。</w:t>
      </w:r>
    </w:p>
    <w:p>
      <w:pPr>
        <w:keepNext w:val="0"/>
        <w:keepLines w:val="0"/>
        <w:pageBreakBefore w:val="0"/>
        <w:kinsoku/>
        <w:wordWrap/>
        <w:overflowPunct/>
        <w:topLinePunct w:val="0"/>
        <w:autoSpaceDE/>
        <w:autoSpaceDN/>
        <w:bidi w:val="0"/>
        <w:adjustRightInd/>
        <w:snapToGrid/>
        <w:spacing w:line="240" w:lineRule="atLeast"/>
        <w:ind w:firstLine="720" w:firstLineChars="225"/>
        <w:textAlignment w:val="auto"/>
        <w:rPr>
          <w:rFonts w:hint="eastAsia" w:ascii="仿宋" w:hAnsi="仿宋" w:eastAsia="仿宋" w:cs="仿宋"/>
          <w:b w:val="0"/>
          <w:sz w:val="32"/>
          <w:szCs w:val="32"/>
          <w:lang w:val="en-US" w:eastAsia="zh-CN"/>
        </w:rPr>
      </w:pPr>
      <w:r>
        <w:rPr>
          <w:rFonts w:hint="eastAsia" w:ascii="仿宋" w:hAnsi="仿宋" w:eastAsia="仿宋" w:cs="仿宋"/>
          <w:b w:val="0"/>
          <w:color w:val="333333"/>
          <w:sz w:val="32"/>
          <w:szCs w:val="32"/>
          <w:shd w:val="clear" w:color="auto" w:fill="FFFFFF"/>
        </w:rPr>
        <w:t>在白银市动力公司生产安全事故应急预案</w:t>
      </w:r>
      <w:r>
        <w:rPr>
          <w:rFonts w:hint="eastAsia" w:ascii="仿宋" w:hAnsi="仿宋" w:eastAsia="仿宋" w:cs="仿宋"/>
          <w:b w:val="0"/>
          <w:color w:val="333333"/>
          <w:sz w:val="32"/>
          <w:szCs w:val="32"/>
          <w:shd w:val="clear" w:color="auto" w:fill="FFFFFF"/>
          <w:lang w:val="en-US" w:eastAsia="zh-CN"/>
        </w:rPr>
        <w:t>编制</w:t>
      </w:r>
      <w:r>
        <w:rPr>
          <w:rFonts w:hint="eastAsia" w:ascii="仿宋" w:hAnsi="仿宋" w:eastAsia="仿宋" w:cs="仿宋"/>
          <w:b w:val="0"/>
          <w:color w:val="333333"/>
          <w:sz w:val="32"/>
          <w:szCs w:val="32"/>
          <w:shd w:val="clear" w:color="auto" w:fill="FFFFFF"/>
        </w:rPr>
        <w:t>工作中，市水务局领导和专家为我们提供了许多宝贵的意见和建议，在此表示衷心的感谢！由于编者水平有限，书中难免有不妥之处，敬请广大职工批评指正！</w:t>
      </w:r>
      <w:r>
        <w:rPr>
          <w:rFonts w:hint="eastAsia" w:ascii="仿宋" w:hAnsi="仿宋" w:eastAsia="仿宋" w:cs="仿宋"/>
          <w:b w:val="0"/>
          <w:sz w:val="32"/>
          <w:szCs w:val="32"/>
        </w:rPr>
        <w:t xml:space="preserve"> </w:t>
      </w:r>
      <w:r>
        <w:rPr>
          <w:rFonts w:hint="eastAsia" w:ascii="仿宋" w:hAnsi="仿宋" w:eastAsia="仿宋" w:cs="仿宋"/>
          <w:b w:val="0"/>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240" w:lineRule="atLeast"/>
        <w:ind w:firstLine="2960" w:firstLineChars="925"/>
        <w:textAlignment w:val="auto"/>
        <w:rPr>
          <w:rFonts w:hint="eastAsia" w:ascii="仿宋" w:hAnsi="仿宋" w:eastAsia="仿宋" w:cs="仿宋"/>
          <w:b w:val="0"/>
          <w:sz w:val="32"/>
          <w:szCs w:val="32"/>
          <w:lang w:val="en-US" w:eastAsia="zh-CN"/>
        </w:rPr>
      </w:pPr>
      <w:r>
        <w:rPr>
          <w:rFonts w:hint="eastAsia" w:ascii="仿宋" w:hAnsi="仿宋" w:eastAsia="仿宋" w:cs="仿宋"/>
          <w:b w:val="0"/>
          <w:sz w:val="32"/>
          <w:szCs w:val="32"/>
          <w:lang w:val="en-US" w:eastAsia="zh-CN"/>
        </w:rPr>
        <w:t xml:space="preserve">                     编者          </w:t>
      </w:r>
    </w:p>
    <w:p>
      <w:pPr>
        <w:keepNext w:val="0"/>
        <w:keepLines w:val="0"/>
        <w:pageBreakBefore w:val="0"/>
        <w:kinsoku/>
        <w:wordWrap/>
        <w:overflowPunct/>
        <w:topLinePunct w:val="0"/>
        <w:autoSpaceDE/>
        <w:autoSpaceDN/>
        <w:bidi w:val="0"/>
        <w:adjustRightInd/>
        <w:snapToGrid/>
        <w:spacing w:before="0" w:after="0" w:line="240" w:lineRule="atLeast"/>
        <w:ind w:left="0" w:leftChars="0" w:right="0" w:rightChars="0" w:firstLine="0" w:firstLineChars="0"/>
        <w:jc w:val="center"/>
        <w:textAlignment w:val="auto"/>
        <w:rPr>
          <w:rFonts w:hint="eastAsia" w:ascii="仿宋" w:hAnsi="仿宋" w:eastAsia="仿宋" w:cs="仿宋"/>
          <w:sz w:val="28"/>
          <w:szCs w:val="28"/>
        </w:rPr>
      </w:pPr>
      <w:r>
        <w:rPr>
          <w:rFonts w:hint="eastAsia" w:ascii="仿宋" w:hAnsi="仿宋" w:eastAsia="仿宋" w:cs="仿宋"/>
          <w:sz w:val="28"/>
          <w:szCs w:val="28"/>
        </w:rPr>
        <w:t>目录</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_Toc1089_WPSOffice_Level1 </w:instrText>
      </w:r>
      <w:r>
        <w:rPr>
          <w:rFonts w:hint="eastAsia" w:ascii="仿宋" w:hAnsi="仿宋" w:eastAsia="仿宋" w:cs="仿宋"/>
          <w:b/>
          <w:bCs/>
          <w:sz w:val="28"/>
          <w:szCs w:val="28"/>
        </w:rPr>
        <w:fldChar w:fldCharType="separate"/>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1总则</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1</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_Toc13668_WPSOffice_Level1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adcc2303-c655-4a04-b800-8592d1ee1c27}"/>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1.1编制目的</w:t>
          </w:r>
        </w:sdtContent>
      </w:sdt>
      <w:r>
        <w:rPr>
          <w:rFonts w:hint="eastAsia" w:ascii="仿宋" w:hAnsi="仿宋" w:eastAsia="仿宋" w:cs="仿宋"/>
          <w:b/>
          <w:bCs/>
          <w:sz w:val="28"/>
          <w:szCs w:val="28"/>
        </w:rPr>
        <w:tab/>
      </w:r>
      <w:bookmarkStart w:id="6" w:name="_Toc13668_WPSOffice_Level1Page"/>
      <w:r>
        <w:rPr>
          <w:rFonts w:hint="eastAsia" w:ascii="仿宋" w:hAnsi="仿宋" w:eastAsia="仿宋" w:cs="仿宋"/>
          <w:b/>
          <w:bCs/>
          <w:sz w:val="28"/>
          <w:szCs w:val="28"/>
        </w:rPr>
        <w:t>1</w:t>
      </w:r>
      <w:bookmarkEnd w:id="6"/>
      <w:r>
        <w:rPr>
          <w:rFonts w:hint="eastAsia" w:ascii="仿宋" w:hAnsi="仿宋" w:eastAsia="仿宋" w:cs="仿宋"/>
          <w:b/>
          <w:bCs/>
          <w:sz w:val="28"/>
          <w:szCs w:val="28"/>
        </w:rPr>
        <w:fldChar w:fldCharType="end"/>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_Toc1897_WPSOffice_Level1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5c02bef7-e1f0-4ea8-8235-cb98669f430c}"/>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1.2编制依据</w:t>
          </w:r>
        </w:sdtContent>
      </w:sdt>
      <w:r>
        <w:rPr>
          <w:rFonts w:hint="eastAsia" w:ascii="仿宋" w:hAnsi="仿宋" w:eastAsia="仿宋" w:cs="仿宋"/>
          <w:b/>
          <w:bCs/>
          <w:sz w:val="28"/>
          <w:szCs w:val="28"/>
        </w:rPr>
        <w:tab/>
      </w:r>
      <w:bookmarkStart w:id="7" w:name="_Toc1897_WPSOffice_Level1Page"/>
      <w:r>
        <w:rPr>
          <w:rFonts w:hint="eastAsia" w:ascii="仿宋" w:hAnsi="仿宋" w:eastAsia="仿宋" w:cs="仿宋"/>
          <w:b/>
          <w:bCs/>
          <w:sz w:val="28"/>
          <w:szCs w:val="28"/>
        </w:rPr>
        <w:t>1</w:t>
      </w:r>
      <w:bookmarkEnd w:id="7"/>
      <w:r>
        <w:rPr>
          <w:rFonts w:hint="eastAsia" w:ascii="仿宋" w:hAnsi="仿宋" w:eastAsia="仿宋" w:cs="仿宋"/>
          <w:b/>
          <w:bCs/>
          <w:sz w:val="28"/>
          <w:szCs w:val="28"/>
        </w:rPr>
        <w:fldChar w:fldCharType="end"/>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_Toc1615_WPSOffice_Level1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f5c26158-3e26-4e11-9b56-9139567ac0d8}"/>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1.3应急预案体系</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_Toc17390_WPSOffice_Level1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652ce8d4-1b0a-4b0f-8c58-f53c225dc46f}"/>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1.4应急工作原则</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_Toc20617_WPSOffice_Level1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a64fcaef-758e-45ad-a534-0bf4a9181d6b}"/>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1.5应急工作任务</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_Toc15614_WPSOffice_Level1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79c95e59-e25e-4892-9cbb-618d3347c141}"/>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1.6适用范围</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2危险性分析</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2</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_Toc22721_WPSOffice_Level1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58eb503d-c079-4503-a472-ef8d2044a903}"/>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2.1企业概况</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_Toc23110_WPSOffice_Level1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8911df1a-a842-4438-8f53-9dea2542e54f}"/>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2.2危险源与风险分析</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_Toc23110_WPSOffice_Level1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f9402558-1dbf-40e9-ba9a-7422bb95e51d}"/>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2.</w:t>
          </w:r>
          <w:r>
            <w:rPr>
              <w:rFonts w:hint="eastAsia" w:ascii="仿宋" w:hAnsi="仿宋" w:eastAsia="仿宋" w:cs="仿宋"/>
              <w:b/>
              <w:bCs/>
              <w:sz w:val="28"/>
              <w:szCs w:val="28"/>
              <w:lang w:val="en-US" w:eastAsia="zh-CN"/>
            </w:rPr>
            <w:t>3白银市动力公司危险源分析表</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_Toc11961_WPSOffice_Level1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9876ef27-3cfa-404c-9ecc-d7afa2f52c36}"/>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2.</w:t>
          </w: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隐患排查治理</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5</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3白银市动力公司应急组织机构及职责</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5</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_Toc24584_WPSOffice_Level1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3ef7689e-138a-4cdf-863c-70a11bbb58a1}"/>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3.1白银市动力公司应急组织结构图</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_Toc21269_WPSOffice_Level1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76fe58bf-4fb7-4f2a-a781-ced3288ee48d}"/>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3.2白银市动力公司应急领导小组</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_Toc27702_WPSOffice_Level1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12ee266f-dd3e-4e11-abb3-3d5e9f880230}"/>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3.3 应急指挥部成员及职责</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7</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_Toc29802_WPSOffice_Level1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aa34b4c1-c26e-4455-a00a-3758dfb11707}"/>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3.4 应急办公室成员及职责</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7</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b/>
          <w:bCs/>
          <w:sz w:val="28"/>
          <w:szCs w:val="28"/>
          <w:lang w:val="en-US" w:eastAsia="zh-CN"/>
        </w:rPr>
      </w:pPr>
      <w:r>
        <w:rPr>
          <w:rFonts w:hint="eastAsia" w:ascii="仿宋" w:hAnsi="仿宋" w:eastAsia="仿宋" w:cs="仿宋"/>
          <w:color w:val="000000" w:themeColor="text1"/>
          <w:sz w:val="28"/>
          <w:szCs w:val="28"/>
          <w14:textFill>
            <w14:solidFill>
              <w14:schemeClr w14:val="tx1"/>
            </w14:solidFill>
          </w14:textFill>
        </w:rPr>
        <w:t>3.5现场应急指挥</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8</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_Toc8628_WPSOffice_Level1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75ca10a1-01b3-4d31-ab31-03c5c9e8ce48}"/>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3.6 现场应急指挥成员及职责（现场应急指挥救援按属地划分）</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9</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_Toc17939_WPSOffice_Level1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594c8c10-7a08-45fc-bc67-97da77882304}"/>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3.7专业分队成员及职责</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9</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_Toc13668_WPSOffice_Level2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6061d86c-3e29-4834-8fa6-f72fef0209ed}"/>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3.7.1应急抢险救援组</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9</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sectPr>
          <w:footerReference r:id="rId5" w:type="default"/>
          <w:pgSz w:w="11906" w:h="16838"/>
          <w:pgMar w:top="1440" w:right="1800" w:bottom="1440" w:left="960" w:header="851" w:footer="992" w:gutter="0"/>
          <w:pgNumType w:fmt="decimal" w:start="1"/>
          <w:cols w:space="425" w:num="1"/>
          <w:docGrid w:type="lines" w:linePitch="312" w:charSpace="0"/>
        </w:sectPr>
      </w:pP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_Toc1897_WPSOffice_Level2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384071f6-b21e-4b55-905e-2f960a8fc535}"/>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3.7.2抢修组</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10</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_Toc1615_WPSOffice_Level2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3d75d097-e605-48d6-b63c-51e0997a00d8}"/>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3.7.3医疗组</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10</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_Toc17390_WPSOffice_Level2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8aadb9bd-a9df-4dd6-9167-00d07417e078}"/>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3.7.4警戒保卫组</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10</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_Toc20617_WPSOffice_Level2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8efb9dbf-112a-4550-a106-1748624a1ea4}"/>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3.7.5物资保障组</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10</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_Toc15614_WPSOffice_Level2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a41a96b0-2f07-47d2-a6a5-148491db41bc}"/>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3.7.6设备技术保障组</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10</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_Toc22721_WPSOffice_Level2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cfd5e17c-8109-4413-8804-4d13227fe9bf}"/>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3.7.7通讯联络组</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10</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_Toc23110_WPSOffice_Level2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226f51af-accb-4df8-aad5-f4a6b7902cfd}"/>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3.7.8接待组</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11</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_Toc11961_WPSOffice_Level2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a93180b9-69d2-40e0-8601-256a17e66f28}"/>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3.7.9人员疏散组</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11</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_Toc11961_WPSOffice_Level2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7592fe8e-002b-4381-b504-35d397e8ebf7}"/>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w:t>
          </w:r>
          <w:r>
            <w:rPr>
              <w:rFonts w:hint="eastAsia" w:ascii="仿宋" w:hAnsi="仿宋" w:eastAsia="仿宋" w:cs="仿宋"/>
              <w:sz w:val="28"/>
              <w:szCs w:val="28"/>
              <w:lang w:val="en-US" w:eastAsia="zh-CN"/>
            </w:rPr>
            <w:t>10灭火行动组</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11</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ind w:left="0" w:leftChars="0" w:firstLine="0" w:firstLineChars="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3.8应急信息报告联络图</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12</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_Toc6769_WPSOffice_Level1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93cf805e-5f1a-42da-baff-e56577c4155b}"/>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3.9维修抢修制度</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12</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4预防与预警</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13</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_Toc18002_WPSOffice_Level1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c4b2f2f8-2505-4ead-82dd-20c15324caa9}"/>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4.1危险源监控</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13</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_Toc16241_WPSOffice_Level1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6704ead1-669f-49ea-8348-279470fb6261}"/>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4.2事故预防措施</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13</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_Toc14016_WPSOffice_Level1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09452d87-a6bd-41be-bfbd-ad27cba3818b}"/>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4.3预警行动</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15</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_Toc24584_WPSOffice_Level2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ec3c8086-5d52-470a-8c0a-31aca06e7190}"/>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4.3.1发布预警</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15</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_Toc21269_WPSOffice_Level2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5c23d3e0-3318-414b-a5e9-3294f52c2b87}"/>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4.3.2预警行动</w:t>
          </w:r>
          <w:r>
            <w:rPr>
              <w:rFonts w:hint="eastAsia" w:ascii="仿宋" w:hAnsi="仿宋" w:eastAsia="仿宋" w:cs="仿宋"/>
              <w:sz w:val="28"/>
              <w:szCs w:val="28"/>
              <w:lang w:val="en-US" w:eastAsia="zh-CN"/>
            </w:rPr>
            <w:t>措施</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15</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_Toc27702_WPSOffice_Level2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443cff6b-34ab-4c07-bc8b-4a180d7a28ec}"/>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4.3.3预警终止</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15</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_Toc24063_WPSOffice_Level1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2ebd7f38-fb6e-471f-9554-aa3fff98f90c}"/>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4.4 信息报告与处置</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15</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_Toc29802_WPSOffice_Level2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efc21eec-3278-41bc-951d-160ec919cdfe}"/>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4.4.1事故信息报告</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15</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_Toc8628_WPSOffice_Level2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4bfe4f41-2f5a-4283-b8b5-69d6f79c802d}"/>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4.4.2报告方式</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16</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_Toc17939_WPSOffice_Level2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c243b3e7-df58-4616-be9e-32b945c5e419}"/>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4.4.3报告程序和时限</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16</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sectPr>
          <w:footerReference r:id="rId6" w:type="default"/>
          <w:pgSz w:w="11906" w:h="16838"/>
          <w:pgMar w:top="1440" w:right="1800" w:bottom="1440" w:left="960" w:header="851" w:footer="992" w:gutter="0"/>
          <w:pgNumType w:fmt="decimal" w:start="1"/>
          <w:cols w:space="425" w:num="1"/>
          <w:docGrid w:type="lines" w:linePitch="312" w:charSpace="0"/>
        </w:sectPr>
      </w:pP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_Toc6769_WPSOffice_Level2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6d808ceb-762b-4431-b103-509ca50904e6}"/>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4.4.4报告内容和要求</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16</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4.4.4.1快报</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16</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4.4.4.2书面报告</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16</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_Toc18002_WPSOffice_Level2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b475c556-d42b-4a46-88b8-a39c8561da6b}"/>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4.4.5报告受理</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17</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_Toc16241_WPSOffice_Level2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1ca171fd-dde5-4bf5-a17d-ded39bca7d6d}"/>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4.4.6先期处置</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17</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ind w:left="0" w:leftChars="0" w:firstLine="0" w:firstLineChars="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5应急响应</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17</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_Toc24873_WPSOffice_Level1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d5ece068-c85f-4185-b4a8-26147908cd3c}"/>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5.1 响应分级</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17</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_Toc19364_WPSOffice_Level1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39f887d5-6125-4e0a-ab4f-ebdfaaba3af0}"/>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5.2响应程序</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18</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_Toc21563_WPSOffice_Level2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7dc53ba4-ef6e-4b61-a431-fdbe1d89ce2c}"/>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5.2.1启动响应</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18</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_Toc13969_WPSOffice_Level2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b4a8d3e4-a6b9-435f-ad93-9d51d8cba652}"/>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5.2.2成立应急指挥</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18</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_Toc24240_WPSOffice_Level2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2f5bb6f0-f005-41d5-a503-e8fc198a3d1e}"/>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5.2.3会商确定方案</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18</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_Toc28317_WPSOffice_Level2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8ffc34ed-731c-4783-9804-a6df63cb9f17}"/>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5.2.4应急行动</w:t>
          </w:r>
        </w:sdtContent>
      </w:sdt>
      <w:r>
        <w:rPr>
          <w:rFonts w:hint="eastAsia" w:ascii="仿宋" w:hAnsi="仿宋" w:eastAsia="仿宋" w:cs="仿宋"/>
          <w:sz w:val="28"/>
          <w:szCs w:val="28"/>
        </w:rPr>
        <w:tab/>
      </w:r>
      <w:bookmarkStart w:id="8" w:name="_Toc28317_WPSOffice_Level2Page"/>
      <w:r>
        <w:rPr>
          <w:rFonts w:hint="eastAsia" w:ascii="仿宋" w:hAnsi="仿宋" w:eastAsia="仿宋" w:cs="仿宋"/>
          <w:sz w:val="28"/>
          <w:szCs w:val="28"/>
          <w:lang w:val="en-US" w:eastAsia="zh-CN"/>
        </w:rPr>
        <w:t>1</w:t>
      </w:r>
      <w:bookmarkEnd w:id="8"/>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8</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_Toc1253_WPSOffice_Level2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7f7a2914-969a-47ef-bf85-ddb36f539b1f}"/>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5.2.5现场应急处置</w:t>
          </w:r>
        </w:sdtContent>
      </w:sdt>
      <w:r>
        <w:rPr>
          <w:rFonts w:hint="eastAsia" w:ascii="仿宋" w:hAnsi="仿宋" w:eastAsia="仿宋" w:cs="仿宋"/>
          <w:sz w:val="28"/>
          <w:szCs w:val="28"/>
        </w:rPr>
        <w:tab/>
      </w:r>
      <w:bookmarkStart w:id="9" w:name="_Toc1253_WPSOffice_Level2Page"/>
      <w:r>
        <w:rPr>
          <w:rFonts w:hint="eastAsia" w:ascii="仿宋" w:hAnsi="仿宋" w:eastAsia="仿宋" w:cs="仿宋"/>
          <w:sz w:val="28"/>
          <w:szCs w:val="28"/>
          <w:lang w:val="en-US" w:eastAsia="zh-CN"/>
        </w:rPr>
        <w:t>1</w:t>
      </w:r>
      <w:bookmarkEnd w:id="9"/>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9</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_Toc4882_WPSOffice_Level2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c20088fd-511b-4d4a-be8c-34965b7411cb}"/>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5.2.6应急避险</w:t>
          </w:r>
        </w:sdtContent>
      </w:sdt>
      <w:r>
        <w:rPr>
          <w:rFonts w:hint="eastAsia" w:ascii="仿宋" w:hAnsi="仿宋" w:eastAsia="仿宋" w:cs="仿宋"/>
          <w:sz w:val="28"/>
          <w:szCs w:val="28"/>
        </w:rPr>
        <w:tab/>
      </w:r>
      <w:bookmarkStart w:id="10" w:name="_Toc4882_WPSOffice_Level2Page"/>
      <w:r>
        <w:rPr>
          <w:rFonts w:hint="eastAsia" w:ascii="仿宋" w:hAnsi="仿宋" w:eastAsia="仿宋" w:cs="仿宋"/>
          <w:sz w:val="28"/>
          <w:szCs w:val="28"/>
          <w:lang w:val="en-US" w:eastAsia="zh-CN"/>
        </w:rPr>
        <w:t>1</w:t>
      </w:r>
      <w:bookmarkEnd w:id="10"/>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9</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_Toc19442_WPSOffice_Level2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1b5d3ba9-2ba4-4f83-9a77-1bef19a07a9a}"/>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5.2.7扩大应急</w:t>
          </w:r>
        </w:sdtContent>
      </w:sdt>
      <w:r>
        <w:rPr>
          <w:rFonts w:hint="eastAsia" w:ascii="仿宋" w:hAnsi="仿宋" w:eastAsia="仿宋" w:cs="仿宋"/>
          <w:sz w:val="28"/>
          <w:szCs w:val="28"/>
        </w:rPr>
        <w:tab/>
      </w:r>
      <w:bookmarkStart w:id="11" w:name="_Toc19442_WPSOffice_Level2Page"/>
      <w:r>
        <w:rPr>
          <w:rFonts w:hint="eastAsia" w:ascii="仿宋" w:hAnsi="仿宋" w:eastAsia="仿宋" w:cs="仿宋"/>
          <w:sz w:val="28"/>
          <w:szCs w:val="28"/>
          <w:lang w:val="en-US" w:eastAsia="zh-CN"/>
        </w:rPr>
        <w:t>1</w:t>
      </w:r>
      <w:bookmarkEnd w:id="11"/>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9</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_Toc21563_WPSOffice_Level1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47c32c17-8213-40a8-8273-7892d773fb3a}"/>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5.3应急响应结束</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19</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6应急响应措施</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19</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ind w:left="0" w:leftChars="0" w:firstLine="0" w:firstLineChars="0"/>
        <w:textAlignment w:val="auto"/>
        <w:rPr>
          <w:rFonts w:hint="default" w:ascii="仿宋" w:hAnsi="仿宋" w:eastAsia="仿宋" w:cs="仿宋"/>
          <w:sz w:val="28"/>
          <w:szCs w:val="28"/>
          <w:lang w:val="en-US" w:eastAsia="zh-CN"/>
        </w:rPr>
      </w:pPr>
      <w:r>
        <w:rPr>
          <w:rFonts w:hint="eastAsia" w:ascii="仿宋" w:hAnsi="仿宋" w:eastAsia="仿宋" w:cs="仿宋"/>
          <w:color w:val="000000"/>
          <w:sz w:val="28"/>
          <w:szCs w:val="28"/>
        </w:rPr>
        <w:t>6.1信息报送和处理</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19</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color w:val="000000"/>
          <w:sz w:val="28"/>
          <w:szCs w:val="28"/>
        </w:rPr>
        <w:t>6.2先期处理</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19</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_Toc16241_WPSOffice_Level1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f39e153b-cf92-42d4-8d83-49fbafefd36b}"/>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主要类型恐怖袭击事件应急</w:t>
          </w:r>
          <w:r>
            <w:rPr>
              <w:rFonts w:hint="eastAsia" w:ascii="仿宋" w:hAnsi="仿宋" w:eastAsia="仿宋" w:cs="仿宋"/>
              <w:color w:val="000000"/>
              <w:sz w:val="28"/>
              <w:szCs w:val="28"/>
              <w:lang w:eastAsia="zh-CN"/>
            </w:rPr>
            <w:t>响应</w:t>
          </w:r>
          <w:r>
            <w:rPr>
              <w:rFonts w:hint="eastAsia" w:ascii="仿宋" w:hAnsi="仿宋" w:eastAsia="仿宋" w:cs="仿宋"/>
              <w:color w:val="000000"/>
              <w:sz w:val="28"/>
              <w:szCs w:val="28"/>
            </w:rPr>
            <w:t xml:space="preserve"> </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20</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_Toc14016_WPSOffice_Level1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1a99e3f1-c600-4e05-99f4-6f33f9ebbe6f}"/>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 xml:space="preserve"> </w:t>
          </w:r>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 xml:space="preserve">.1爆炸事件 </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20</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.1.1临界状态</w:t>
      </w: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_Toc14016_WPSOffice_Level1 </w:instrText>
      </w:r>
      <w:r>
        <w:rPr>
          <w:rFonts w:hint="eastAsia" w:ascii="仿宋" w:hAnsi="仿宋" w:eastAsia="仿宋" w:cs="仿宋"/>
          <w:b/>
          <w:bCs/>
          <w:sz w:val="28"/>
          <w:szCs w:val="28"/>
        </w:rPr>
        <w:fldChar w:fldCharType="separate"/>
      </w:r>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20</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ind w:left="0" w:leftChars="0" w:firstLine="560" w:firstLineChars="200"/>
        <w:textAlignment w:val="auto"/>
        <w:rPr>
          <w:rFonts w:hint="eastAsia" w:ascii="仿宋" w:hAnsi="仿宋" w:eastAsia="仿宋" w:cs="仿宋"/>
          <w:sz w:val="28"/>
          <w:szCs w:val="28"/>
        </w:rPr>
        <w:sectPr>
          <w:footerReference r:id="rId7" w:type="default"/>
          <w:pgSz w:w="11906" w:h="16838"/>
          <w:pgMar w:top="1440" w:right="1800" w:bottom="1440" w:left="960" w:header="851" w:footer="992" w:gutter="0"/>
          <w:pgNumType w:fmt="decimal" w:start="1"/>
          <w:cols w:space="425" w:num="1"/>
          <w:docGrid w:type="lines" w:linePitch="312" w:charSpace="0"/>
        </w:sectPr>
      </w:pP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ind w:left="0" w:leftChars="0"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_Toc27702_WPSOffice_Level2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bbbd3bc8-b385-4c0e-8433-11f53b449388}"/>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.1.2危害分析</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20</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_Toc24063_WPSOffice_Level1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9f2f8554-d9df-41e3-bf12-e2d0d79fb021}"/>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 xml:space="preserve">    </w:t>
          </w:r>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.1.3应急</w:t>
          </w:r>
          <w:r>
            <w:rPr>
              <w:rFonts w:hint="eastAsia" w:ascii="仿宋" w:hAnsi="仿宋" w:eastAsia="仿宋" w:cs="仿宋"/>
              <w:color w:val="000000"/>
              <w:sz w:val="28"/>
              <w:szCs w:val="28"/>
              <w:lang w:eastAsia="zh-CN"/>
            </w:rPr>
            <w:t>响应</w:t>
          </w:r>
          <w:r>
            <w:rPr>
              <w:rFonts w:hint="eastAsia" w:ascii="仿宋" w:hAnsi="仿宋" w:eastAsia="仿宋" w:cs="仿宋"/>
              <w:color w:val="000000"/>
              <w:sz w:val="28"/>
              <w:szCs w:val="28"/>
            </w:rPr>
            <w:t>措施</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21</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_Toc14016_WPSOffice_Level1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95171440-2d3a-447f-b79c-e9ddfb398a68}"/>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 xml:space="preserve">  </w:t>
          </w:r>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.2投放</w:t>
          </w:r>
          <w:r>
            <w:rPr>
              <w:rFonts w:hint="eastAsia" w:ascii="仿宋" w:hAnsi="仿宋" w:eastAsia="仿宋" w:cs="仿宋"/>
              <w:color w:val="000000"/>
              <w:sz w:val="28"/>
              <w:szCs w:val="28"/>
              <w:lang w:eastAsia="zh-CN"/>
            </w:rPr>
            <w:t>有毒有害</w:t>
          </w:r>
          <w:r>
            <w:rPr>
              <w:rFonts w:hint="eastAsia" w:ascii="仿宋" w:hAnsi="仿宋" w:eastAsia="仿宋" w:cs="仿宋"/>
              <w:color w:val="000000"/>
              <w:sz w:val="28"/>
              <w:szCs w:val="28"/>
            </w:rPr>
            <w:t>、病毒病菌</w:t>
          </w:r>
          <w:r>
            <w:rPr>
              <w:rFonts w:hint="eastAsia" w:ascii="仿宋" w:hAnsi="仿宋" w:eastAsia="仿宋" w:cs="仿宋"/>
              <w:color w:val="000000"/>
              <w:sz w:val="28"/>
              <w:szCs w:val="28"/>
              <w:lang w:eastAsia="zh-CN"/>
            </w:rPr>
            <w:t>、放射性物质</w:t>
          </w:r>
          <w:r>
            <w:rPr>
              <w:rFonts w:hint="eastAsia" w:ascii="仿宋" w:hAnsi="仿宋" w:eastAsia="仿宋" w:cs="仿宋"/>
              <w:color w:val="000000"/>
              <w:sz w:val="28"/>
              <w:szCs w:val="28"/>
              <w:lang w:val="en-US" w:eastAsia="zh-CN"/>
            </w:rPr>
            <w:t>事件</w:t>
          </w:r>
          <w:r>
            <w:rPr>
              <w:rFonts w:hint="eastAsia" w:ascii="仿宋" w:hAnsi="仿宋" w:eastAsia="仿宋" w:cs="仿宋"/>
              <w:color w:val="000000"/>
              <w:sz w:val="28"/>
              <w:szCs w:val="28"/>
            </w:rPr>
            <w:t xml:space="preserve"> </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21</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2</w:t>
      </w:r>
      <w:r>
        <w:rPr>
          <w:rFonts w:hint="eastAsia" w:ascii="仿宋" w:hAnsi="仿宋" w:eastAsia="仿宋" w:cs="仿宋"/>
          <w:color w:val="000000"/>
          <w:sz w:val="28"/>
          <w:szCs w:val="28"/>
        </w:rPr>
        <w:t>.1临界状态</w:t>
      </w: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_Toc14016_WPSOffice_Level1 </w:instrText>
      </w:r>
      <w:r>
        <w:rPr>
          <w:rFonts w:hint="eastAsia" w:ascii="仿宋" w:hAnsi="仿宋" w:eastAsia="仿宋" w:cs="仿宋"/>
          <w:b/>
          <w:bCs/>
          <w:sz w:val="28"/>
          <w:szCs w:val="28"/>
        </w:rPr>
        <w:fldChar w:fldCharType="separate"/>
      </w:r>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21</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ind w:left="0"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_Toc27702_WPSOffice_Level2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3d01aa7d-25af-4ffe-89ec-a6b409258cbd}"/>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2</w:t>
          </w:r>
          <w:r>
            <w:rPr>
              <w:rFonts w:hint="eastAsia" w:ascii="仿宋" w:hAnsi="仿宋" w:eastAsia="仿宋" w:cs="仿宋"/>
              <w:color w:val="000000"/>
              <w:sz w:val="28"/>
              <w:szCs w:val="28"/>
            </w:rPr>
            <w:t>.2危害分析</w:t>
          </w:r>
        </w:sdtContent>
      </w:sdt>
      <w:r>
        <w:rPr>
          <w:rFonts w:hint="eastAsia" w:ascii="仿宋" w:hAnsi="仿宋" w:eastAsia="仿宋" w:cs="仿宋"/>
          <w:sz w:val="28"/>
          <w:szCs w:val="28"/>
        </w:rPr>
        <w:tab/>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_Toc24063_WPSOffice_Level1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dfe96031-f6cb-44b0-bf3a-1131f0a67a0a}"/>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 xml:space="preserve">    </w:t>
          </w:r>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2</w:t>
          </w:r>
          <w:r>
            <w:rPr>
              <w:rFonts w:hint="eastAsia" w:ascii="仿宋" w:hAnsi="仿宋" w:eastAsia="仿宋" w:cs="仿宋"/>
              <w:color w:val="000000"/>
              <w:sz w:val="28"/>
              <w:szCs w:val="28"/>
            </w:rPr>
            <w:t>.3应急</w:t>
          </w:r>
          <w:r>
            <w:rPr>
              <w:rFonts w:hint="eastAsia" w:ascii="仿宋" w:hAnsi="仿宋" w:eastAsia="仿宋" w:cs="仿宋"/>
              <w:color w:val="000000"/>
              <w:sz w:val="28"/>
              <w:szCs w:val="28"/>
              <w:lang w:eastAsia="zh-CN"/>
            </w:rPr>
            <w:t>响应</w:t>
          </w:r>
          <w:r>
            <w:rPr>
              <w:rFonts w:hint="eastAsia" w:ascii="仿宋" w:hAnsi="仿宋" w:eastAsia="仿宋" w:cs="仿宋"/>
              <w:color w:val="000000"/>
              <w:sz w:val="28"/>
              <w:szCs w:val="28"/>
            </w:rPr>
            <w:t>措施</w:t>
          </w:r>
        </w:sdtContent>
      </w:sdt>
      <w:r>
        <w:rPr>
          <w:rFonts w:hint="eastAsia" w:ascii="仿宋" w:hAnsi="仿宋" w:eastAsia="仿宋" w:cs="仿宋"/>
          <w:b/>
          <w:bCs/>
          <w:sz w:val="28"/>
          <w:szCs w:val="28"/>
        </w:rPr>
        <w:tab/>
      </w:r>
      <w:r>
        <w:rPr>
          <w:rFonts w:hint="eastAsia" w:ascii="仿宋" w:hAnsi="仿宋" w:eastAsia="仿宋" w:cs="仿宋"/>
          <w:b/>
          <w:bCs/>
          <w:sz w:val="28"/>
          <w:szCs w:val="28"/>
        </w:rPr>
        <w:t>2</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_Toc14016_WPSOffice_Level1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f6539958-eccc-46c6-ade8-9dca6d23aa18}"/>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 xml:space="preserve"> </w:t>
          </w:r>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.3 调度运行管理系统遭受恐怖袭击</w:t>
          </w:r>
          <w:r>
            <w:rPr>
              <w:rFonts w:hint="eastAsia" w:ascii="仿宋" w:hAnsi="仿宋" w:eastAsia="仿宋" w:cs="仿宋"/>
              <w:color w:val="000000"/>
              <w:sz w:val="28"/>
              <w:szCs w:val="28"/>
              <w:lang w:val="en-US" w:eastAsia="zh-CN"/>
            </w:rPr>
            <w:t>事件</w:t>
          </w:r>
          <w:r>
            <w:rPr>
              <w:rFonts w:hint="eastAsia" w:ascii="仿宋" w:hAnsi="仿宋" w:eastAsia="仿宋" w:cs="仿宋"/>
              <w:color w:val="000000"/>
              <w:sz w:val="28"/>
              <w:szCs w:val="28"/>
            </w:rPr>
            <w:t xml:space="preserve"> </w:t>
          </w:r>
        </w:sdtContent>
      </w:sdt>
      <w:r>
        <w:rPr>
          <w:rFonts w:hint="eastAsia" w:ascii="仿宋" w:hAnsi="仿宋" w:eastAsia="仿宋" w:cs="仿宋"/>
          <w:b/>
          <w:bCs/>
          <w:sz w:val="28"/>
          <w:szCs w:val="28"/>
        </w:rPr>
        <w:tab/>
      </w:r>
      <w:r>
        <w:rPr>
          <w:rFonts w:hint="eastAsia" w:ascii="仿宋" w:hAnsi="仿宋" w:eastAsia="仿宋" w:cs="仿宋"/>
          <w:b/>
          <w:bCs/>
          <w:sz w:val="28"/>
          <w:szCs w:val="28"/>
        </w:rPr>
        <w:t>2</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.1临界状态</w:t>
      </w: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_Toc14016_WPSOffice_Level1 </w:instrText>
      </w:r>
      <w:r>
        <w:rPr>
          <w:rFonts w:hint="eastAsia" w:ascii="仿宋" w:hAnsi="仿宋" w:eastAsia="仿宋" w:cs="仿宋"/>
          <w:b/>
          <w:bCs/>
          <w:sz w:val="28"/>
          <w:szCs w:val="28"/>
        </w:rPr>
        <w:fldChar w:fldCharType="separate"/>
      </w:r>
      <w:r>
        <w:rPr>
          <w:rFonts w:hint="eastAsia" w:ascii="仿宋" w:hAnsi="仿宋" w:eastAsia="仿宋" w:cs="仿宋"/>
          <w:b/>
          <w:bCs/>
          <w:sz w:val="28"/>
          <w:szCs w:val="28"/>
        </w:rPr>
        <w:tab/>
      </w:r>
      <w:r>
        <w:rPr>
          <w:rFonts w:hint="eastAsia" w:ascii="仿宋" w:hAnsi="仿宋" w:eastAsia="仿宋" w:cs="仿宋"/>
          <w:b/>
          <w:bCs/>
          <w:sz w:val="28"/>
          <w:szCs w:val="28"/>
        </w:rPr>
        <w:t>2</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ind w:left="0"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_Toc27702_WPSOffice_Level2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9962ab07-6870-4ef3-bddf-d3a55c830d27}"/>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.2危害分析</w:t>
          </w:r>
        </w:sdtContent>
      </w:sdt>
      <w:r>
        <w:rPr>
          <w:rFonts w:hint="eastAsia" w:ascii="仿宋" w:hAnsi="仿宋" w:eastAsia="仿宋" w:cs="仿宋"/>
          <w:sz w:val="28"/>
          <w:szCs w:val="28"/>
        </w:rPr>
        <w:tab/>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_Toc24063_WPSOffice_Level1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7da4e9bc-a170-4e2e-98d5-90e1bd00796f}"/>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 xml:space="preserve">    </w:t>
          </w:r>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.3应急</w:t>
          </w:r>
          <w:r>
            <w:rPr>
              <w:rFonts w:hint="eastAsia" w:ascii="仿宋" w:hAnsi="仿宋" w:eastAsia="仿宋" w:cs="仿宋"/>
              <w:color w:val="000000"/>
              <w:sz w:val="28"/>
              <w:szCs w:val="28"/>
              <w:lang w:eastAsia="zh-CN"/>
            </w:rPr>
            <w:t>响应</w:t>
          </w:r>
          <w:r>
            <w:rPr>
              <w:rFonts w:hint="eastAsia" w:ascii="仿宋" w:hAnsi="仿宋" w:eastAsia="仿宋" w:cs="仿宋"/>
              <w:color w:val="000000"/>
              <w:sz w:val="28"/>
              <w:szCs w:val="28"/>
            </w:rPr>
            <w:t>措施</w:t>
          </w:r>
        </w:sdtContent>
      </w:sdt>
      <w:r>
        <w:rPr>
          <w:rFonts w:hint="eastAsia" w:ascii="仿宋" w:hAnsi="仿宋" w:eastAsia="仿宋" w:cs="仿宋"/>
          <w:b/>
          <w:bCs/>
          <w:sz w:val="28"/>
          <w:szCs w:val="28"/>
        </w:rPr>
        <w:tab/>
      </w:r>
      <w:r>
        <w:rPr>
          <w:rFonts w:hint="eastAsia" w:ascii="仿宋" w:hAnsi="仿宋" w:eastAsia="仿宋" w:cs="仿宋"/>
          <w:b/>
          <w:bCs/>
          <w:sz w:val="28"/>
          <w:szCs w:val="28"/>
        </w:rPr>
        <w:t>2</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_Toc14016_WPSOffice_Level1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8c850b07-590e-4df6-999c-f312e56107b8}"/>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 xml:space="preserve"> </w:t>
          </w:r>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 xml:space="preserve">.4纵火事件 </w:t>
          </w:r>
        </w:sdtContent>
      </w:sdt>
      <w:r>
        <w:rPr>
          <w:rFonts w:hint="eastAsia" w:ascii="仿宋" w:hAnsi="仿宋" w:eastAsia="仿宋" w:cs="仿宋"/>
          <w:b/>
          <w:bCs/>
          <w:sz w:val="28"/>
          <w:szCs w:val="28"/>
        </w:rPr>
        <w:tab/>
      </w:r>
      <w:r>
        <w:rPr>
          <w:rFonts w:hint="eastAsia" w:ascii="仿宋" w:hAnsi="仿宋" w:eastAsia="仿宋" w:cs="仿宋"/>
          <w:b/>
          <w:bCs/>
          <w:sz w:val="28"/>
          <w:szCs w:val="28"/>
        </w:rPr>
        <w:t>2</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.1临界状态</w:t>
      </w: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_Toc14016_WPSOffice_Level1 </w:instrText>
      </w:r>
      <w:r>
        <w:rPr>
          <w:rFonts w:hint="eastAsia" w:ascii="仿宋" w:hAnsi="仿宋" w:eastAsia="仿宋" w:cs="仿宋"/>
          <w:b/>
          <w:bCs/>
          <w:sz w:val="28"/>
          <w:szCs w:val="28"/>
        </w:rPr>
        <w:fldChar w:fldCharType="separate"/>
      </w:r>
      <w:r>
        <w:rPr>
          <w:rFonts w:hint="eastAsia" w:ascii="仿宋" w:hAnsi="仿宋" w:eastAsia="仿宋" w:cs="仿宋"/>
          <w:b/>
          <w:bCs/>
          <w:sz w:val="28"/>
          <w:szCs w:val="28"/>
        </w:rPr>
        <w:tab/>
      </w:r>
      <w:r>
        <w:rPr>
          <w:rFonts w:hint="eastAsia" w:ascii="仿宋" w:hAnsi="仿宋" w:eastAsia="仿宋" w:cs="仿宋"/>
          <w:b/>
          <w:bCs/>
          <w:sz w:val="28"/>
          <w:szCs w:val="28"/>
        </w:rPr>
        <w:t>2</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4</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ind w:left="0"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_Toc27702_WPSOffice_Level2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89aba18c-43c6-48d2-9fb9-48ec2a22b683}"/>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2危害分析</w:t>
          </w:r>
        </w:sdtContent>
      </w:sdt>
      <w:r>
        <w:rPr>
          <w:rFonts w:hint="eastAsia" w:ascii="仿宋" w:hAnsi="仿宋" w:eastAsia="仿宋" w:cs="仿宋"/>
          <w:sz w:val="28"/>
          <w:szCs w:val="28"/>
        </w:rPr>
        <w:tab/>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4</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_Toc24063_WPSOffice_Level1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7b71e90e-efb4-46cf-b46e-54c46a2aae67}"/>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 xml:space="preserve">    </w:t>
          </w:r>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.3应急</w:t>
          </w:r>
          <w:r>
            <w:rPr>
              <w:rFonts w:hint="eastAsia" w:ascii="仿宋" w:hAnsi="仿宋" w:eastAsia="仿宋" w:cs="仿宋"/>
              <w:color w:val="000000"/>
              <w:sz w:val="28"/>
              <w:szCs w:val="28"/>
              <w:lang w:eastAsia="zh-CN"/>
            </w:rPr>
            <w:t>响应</w:t>
          </w:r>
          <w:r>
            <w:rPr>
              <w:rFonts w:hint="eastAsia" w:ascii="仿宋" w:hAnsi="仿宋" w:eastAsia="仿宋" w:cs="仿宋"/>
              <w:color w:val="000000"/>
              <w:sz w:val="28"/>
              <w:szCs w:val="28"/>
            </w:rPr>
            <w:t>措施</w:t>
          </w:r>
        </w:sdtContent>
      </w:sdt>
      <w:r>
        <w:rPr>
          <w:rFonts w:hint="eastAsia" w:ascii="仿宋" w:hAnsi="仿宋" w:eastAsia="仿宋" w:cs="仿宋"/>
          <w:b/>
          <w:bCs/>
          <w:sz w:val="28"/>
          <w:szCs w:val="28"/>
        </w:rPr>
        <w:tab/>
      </w:r>
      <w:r>
        <w:rPr>
          <w:rFonts w:hint="eastAsia" w:ascii="仿宋" w:hAnsi="仿宋" w:eastAsia="仿宋" w:cs="仿宋"/>
          <w:b/>
          <w:bCs/>
          <w:sz w:val="28"/>
          <w:szCs w:val="28"/>
        </w:rPr>
        <w:t>2</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4</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_Toc14016_WPSOffice_Level1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bbb6ad71-c6cf-42a0-a345-3ff59e2c13be}"/>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 xml:space="preserve">.5暴力事件  </w:t>
          </w:r>
        </w:sdtContent>
      </w:sdt>
      <w:r>
        <w:rPr>
          <w:rFonts w:hint="eastAsia" w:ascii="仿宋" w:hAnsi="仿宋" w:eastAsia="仿宋" w:cs="仿宋"/>
          <w:b/>
          <w:bCs/>
          <w:sz w:val="28"/>
          <w:szCs w:val="28"/>
        </w:rPr>
        <w:tab/>
      </w:r>
      <w:r>
        <w:rPr>
          <w:rFonts w:hint="eastAsia" w:ascii="仿宋" w:hAnsi="仿宋" w:eastAsia="仿宋" w:cs="仿宋"/>
          <w:b/>
          <w:bCs/>
          <w:sz w:val="28"/>
          <w:szCs w:val="28"/>
        </w:rPr>
        <w:t>2</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4</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.1临界状态</w:t>
      </w: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_Toc14016_WPSOffice_Level1 </w:instrText>
      </w:r>
      <w:r>
        <w:rPr>
          <w:rFonts w:hint="eastAsia" w:ascii="仿宋" w:hAnsi="仿宋" w:eastAsia="仿宋" w:cs="仿宋"/>
          <w:b/>
          <w:bCs/>
          <w:sz w:val="28"/>
          <w:szCs w:val="28"/>
        </w:rPr>
        <w:fldChar w:fldCharType="separate"/>
      </w:r>
      <w:r>
        <w:rPr>
          <w:rFonts w:hint="eastAsia" w:ascii="仿宋" w:hAnsi="仿宋" w:eastAsia="仿宋" w:cs="仿宋"/>
          <w:b/>
          <w:bCs/>
          <w:sz w:val="28"/>
          <w:szCs w:val="28"/>
        </w:rPr>
        <w:tab/>
      </w:r>
      <w:r>
        <w:rPr>
          <w:rFonts w:hint="eastAsia" w:ascii="仿宋" w:hAnsi="仿宋" w:eastAsia="仿宋" w:cs="仿宋"/>
          <w:b/>
          <w:bCs/>
          <w:sz w:val="28"/>
          <w:szCs w:val="28"/>
        </w:rPr>
        <w:t>2</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4</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ind w:left="0"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_Toc27702_WPSOffice_Level2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278ace70-1292-454e-a258-87f822630b84}"/>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.2危害分析</w:t>
          </w:r>
        </w:sdtContent>
      </w:sdt>
      <w:r>
        <w:rPr>
          <w:rFonts w:hint="eastAsia" w:ascii="仿宋" w:hAnsi="仿宋" w:eastAsia="仿宋" w:cs="仿宋"/>
          <w:sz w:val="28"/>
          <w:szCs w:val="28"/>
        </w:rPr>
        <w:tab/>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5</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_Toc24063_WPSOffice_Level1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283a32ea-29c6-4f8c-8913-ed37949d0363}"/>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 xml:space="preserve">    </w:t>
          </w:r>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.3应急</w:t>
          </w:r>
          <w:r>
            <w:rPr>
              <w:rFonts w:hint="eastAsia" w:ascii="仿宋" w:hAnsi="仿宋" w:eastAsia="仿宋" w:cs="仿宋"/>
              <w:color w:val="000000"/>
              <w:sz w:val="28"/>
              <w:szCs w:val="28"/>
              <w:lang w:val="en-US" w:eastAsia="zh-CN"/>
            </w:rPr>
            <w:t>响应</w:t>
          </w:r>
          <w:r>
            <w:rPr>
              <w:rFonts w:hint="eastAsia" w:ascii="仿宋" w:hAnsi="仿宋" w:eastAsia="仿宋" w:cs="仿宋"/>
              <w:color w:val="000000"/>
              <w:sz w:val="28"/>
              <w:szCs w:val="28"/>
            </w:rPr>
            <w:t>措施</w:t>
          </w:r>
        </w:sdtContent>
      </w:sdt>
      <w:r>
        <w:rPr>
          <w:rFonts w:hint="eastAsia" w:ascii="仿宋" w:hAnsi="仿宋" w:eastAsia="仿宋" w:cs="仿宋"/>
          <w:b/>
          <w:bCs/>
          <w:sz w:val="28"/>
          <w:szCs w:val="28"/>
        </w:rPr>
        <w:tab/>
      </w:r>
      <w:r>
        <w:rPr>
          <w:rFonts w:hint="eastAsia" w:ascii="仿宋" w:hAnsi="仿宋" w:eastAsia="仿宋" w:cs="仿宋"/>
          <w:b/>
          <w:bCs/>
          <w:sz w:val="28"/>
          <w:szCs w:val="28"/>
        </w:rPr>
        <w:t>2</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5</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_Toc14016_WPSOffice_Level1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4fa7cc53-5476-4e6b-b6f2-e5a67ab36c3a}"/>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 xml:space="preserve">6.3.6无人机袭扰事件 </w:t>
          </w:r>
          <w:r>
            <w:rPr>
              <w:rFonts w:hint="eastAsia" w:ascii="仿宋" w:hAnsi="仿宋" w:eastAsia="仿宋" w:cs="仿宋"/>
              <w:color w:val="000000"/>
              <w:sz w:val="28"/>
              <w:szCs w:val="28"/>
            </w:rPr>
            <w:t xml:space="preserve"> </w:t>
          </w:r>
        </w:sdtContent>
      </w:sdt>
      <w:r>
        <w:rPr>
          <w:rFonts w:hint="eastAsia" w:ascii="仿宋" w:hAnsi="仿宋" w:eastAsia="仿宋" w:cs="仿宋"/>
          <w:b/>
          <w:bCs/>
          <w:sz w:val="28"/>
          <w:szCs w:val="28"/>
        </w:rPr>
        <w:tab/>
      </w:r>
      <w:r>
        <w:rPr>
          <w:rFonts w:hint="eastAsia" w:ascii="仿宋" w:hAnsi="仿宋" w:eastAsia="仿宋" w:cs="仿宋"/>
          <w:b/>
          <w:bCs/>
          <w:sz w:val="28"/>
          <w:szCs w:val="28"/>
        </w:rPr>
        <w:t>2</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5</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3.6</w:t>
      </w:r>
      <w:r>
        <w:rPr>
          <w:rFonts w:hint="eastAsia" w:ascii="仿宋" w:hAnsi="仿宋" w:eastAsia="仿宋" w:cs="仿宋"/>
          <w:color w:val="000000"/>
          <w:sz w:val="28"/>
          <w:szCs w:val="28"/>
        </w:rPr>
        <w:t>.1临界状态</w:t>
      </w: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_Toc14016_WPSOffice_Level1 </w:instrText>
      </w:r>
      <w:r>
        <w:rPr>
          <w:rFonts w:hint="eastAsia" w:ascii="仿宋" w:hAnsi="仿宋" w:eastAsia="仿宋" w:cs="仿宋"/>
          <w:b/>
          <w:bCs/>
          <w:sz w:val="28"/>
          <w:szCs w:val="28"/>
        </w:rPr>
        <w:fldChar w:fldCharType="separate"/>
      </w:r>
      <w:r>
        <w:rPr>
          <w:rFonts w:hint="eastAsia" w:ascii="仿宋" w:hAnsi="仿宋" w:eastAsia="仿宋" w:cs="仿宋"/>
          <w:b/>
          <w:bCs/>
          <w:sz w:val="28"/>
          <w:szCs w:val="28"/>
        </w:rPr>
        <w:tab/>
      </w:r>
      <w:r>
        <w:rPr>
          <w:rFonts w:hint="eastAsia" w:ascii="仿宋" w:hAnsi="仿宋" w:eastAsia="仿宋" w:cs="仿宋"/>
          <w:b/>
          <w:bCs/>
          <w:sz w:val="28"/>
          <w:szCs w:val="28"/>
        </w:rPr>
        <w:t>2</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5</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ind w:left="0"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_Toc27702_WPSOffice_Level2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a88186e8-a204-4147-bbfd-fa39fc38b481}"/>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3.6</w:t>
          </w:r>
          <w:r>
            <w:rPr>
              <w:rFonts w:hint="eastAsia" w:ascii="仿宋" w:hAnsi="仿宋" w:eastAsia="仿宋" w:cs="仿宋"/>
              <w:color w:val="000000"/>
              <w:sz w:val="28"/>
              <w:szCs w:val="28"/>
            </w:rPr>
            <w:t>.2危害分析</w:t>
          </w:r>
        </w:sdtContent>
      </w:sdt>
      <w:r>
        <w:rPr>
          <w:rFonts w:hint="eastAsia" w:ascii="仿宋" w:hAnsi="仿宋" w:eastAsia="仿宋" w:cs="仿宋"/>
          <w:sz w:val="28"/>
          <w:szCs w:val="28"/>
        </w:rPr>
        <w:tab/>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6</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_Toc24063_WPSOffice_Level1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3b862598-8810-4775-9a4c-ba1ebc16beb5}"/>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 xml:space="preserve">    </w:t>
          </w:r>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3.6</w:t>
          </w:r>
          <w:r>
            <w:rPr>
              <w:rFonts w:hint="eastAsia" w:ascii="仿宋" w:hAnsi="仿宋" w:eastAsia="仿宋" w:cs="仿宋"/>
              <w:color w:val="000000"/>
              <w:sz w:val="28"/>
              <w:szCs w:val="28"/>
            </w:rPr>
            <w:t>.3应急</w:t>
          </w:r>
          <w:r>
            <w:rPr>
              <w:rFonts w:hint="eastAsia" w:ascii="仿宋" w:hAnsi="仿宋" w:eastAsia="仿宋" w:cs="仿宋"/>
              <w:color w:val="000000"/>
              <w:sz w:val="28"/>
              <w:szCs w:val="28"/>
              <w:lang w:eastAsia="zh-CN"/>
            </w:rPr>
            <w:t>响应</w:t>
          </w:r>
          <w:r>
            <w:rPr>
              <w:rFonts w:hint="eastAsia" w:ascii="仿宋" w:hAnsi="仿宋" w:eastAsia="仿宋" w:cs="仿宋"/>
              <w:color w:val="000000"/>
              <w:sz w:val="28"/>
              <w:szCs w:val="28"/>
            </w:rPr>
            <w:t>措施</w:t>
          </w:r>
        </w:sdtContent>
      </w:sdt>
      <w:r>
        <w:rPr>
          <w:rFonts w:hint="eastAsia" w:ascii="仿宋" w:hAnsi="仿宋" w:eastAsia="仿宋" w:cs="仿宋"/>
          <w:b/>
          <w:bCs/>
          <w:sz w:val="28"/>
          <w:szCs w:val="28"/>
        </w:rPr>
        <w:tab/>
      </w:r>
      <w:r>
        <w:rPr>
          <w:rFonts w:hint="eastAsia" w:ascii="仿宋" w:hAnsi="仿宋" w:eastAsia="仿宋" w:cs="仿宋"/>
          <w:b/>
          <w:bCs/>
          <w:sz w:val="28"/>
          <w:szCs w:val="28"/>
        </w:rPr>
        <w:t>2</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ind w:firstLine="281" w:firstLineChars="100"/>
        <w:textAlignment w:val="auto"/>
        <w:rPr>
          <w:rFonts w:hint="eastAsia" w:ascii="仿宋" w:hAnsi="仿宋" w:eastAsia="仿宋" w:cs="仿宋"/>
          <w:b/>
          <w:bCs/>
          <w:sz w:val="28"/>
          <w:szCs w:val="28"/>
        </w:rPr>
        <w:sectPr>
          <w:footerReference r:id="rId8" w:type="default"/>
          <w:pgSz w:w="11906" w:h="16838"/>
          <w:pgMar w:top="1440" w:right="1800" w:bottom="1440" w:left="960" w:header="851" w:footer="992" w:gutter="0"/>
          <w:pgNumType w:fmt="decimal" w:start="1"/>
          <w:cols w:space="425" w:num="1"/>
          <w:docGrid w:type="lines" w:linePitch="312" w:charSpace="0"/>
        </w:sectPr>
      </w:pP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ind w:firstLine="281" w:firstLineChars="100"/>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_Toc14016_WPSOffice_Level1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f1547344-93b6-409e-a178-2000cd501dcc}"/>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color w:val="000000" w:themeColor="text1"/>
              <w:sz w:val="28"/>
              <w:szCs w:val="28"/>
              <w:lang w:val="en-US" w:eastAsia="zh-CN"/>
              <w14:textFill>
                <w14:solidFill>
                  <w14:schemeClr w14:val="tx1"/>
                </w14:solidFill>
              </w14:textFill>
            </w:rPr>
            <w:t>6.3.7剧毒</w:t>
          </w:r>
          <w:r>
            <w:rPr>
              <w:rFonts w:hint="eastAsia" w:ascii="仿宋" w:hAnsi="仿宋" w:eastAsia="仿宋" w:cs="仿宋"/>
              <w:color w:val="000000" w:themeColor="text1"/>
              <w:sz w:val="28"/>
              <w:szCs w:val="28"/>
              <w14:textFill>
                <w14:solidFill>
                  <w14:schemeClr w14:val="tx1"/>
                </w14:solidFill>
              </w14:textFill>
            </w:rPr>
            <w:t>药品或放射源被盗事故</w:t>
          </w: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 xml:space="preserve"> </w:t>
          </w:r>
          <w:r>
            <w:rPr>
              <w:rFonts w:hint="eastAsia" w:ascii="仿宋" w:hAnsi="仿宋" w:eastAsia="仿宋" w:cs="仿宋"/>
              <w:color w:val="000000"/>
              <w:sz w:val="28"/>
              <w:szCs w:val="28"/>
            </w:rPr>
            <w:t xml:space="preserve"> </w:t>
          </w:r>
        </w:sdtContent>
      </w:sdt>
      <w:r>
        <w:rPr>
          <w:rFonts w:hint="eastAsia" w:ascii="仿宋" w:hAnsi="仿宋" w:eastAsia="仿宋" w:cs="仿宋"/>
          <w:b/>
          <w:bCs/>
          <w:sz w:val="28"/>
          <w:szCs w:val="28"/>
        </w:rPr>
        <w:tab/>
      </w:r>
      <w:r>
        <w:rPr>
          <w:rFonts w:hint="eastAsia" w:ascii="仿宋" w:hAnsi="仿宋" w:eastAsia="仿宋" w:cs="仿宋"/>
          <w:b/>
          <w:bCs/>
          <w:sz w:val="28"/>
          <w:szCs w:val="28"/>
        </w:rPr>
        <w:t>2</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3.7</w:t>
      </w:r>
      <w:r>
        <w:rPr>
          <w:rFonts w:hint="eastAsia" w:ascii="仿宋" w:hAnsi="仿宋" w:eastAsia="仿宋" w:cs="仿宋"/>
          <w:color w:val="000000"/>
          <w:sz w:val="28"/>
          <w:szCs w:val="28"/>
        </w:rPr>
        <w:t>.1临界状态</w:t>
      </w: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_Toc14016_WPSOffice_Level1 </w:instrText>
      </w:r>
      <w:r>
        <w:rPr>
          <w:rFonts w:hint="eastAsia" w:ascii="仿宋" w:hAnsi="仿宋" w:eastAsia="仿宋" w:cs="仿宋"/>
          <w:b/>
          <w:bCs/>
          <w:sz w:val="28"/>
          <w:szCs w:val="28"/>
        </w:rPr>
        <w:fldChar w:fldCharType="separate"/>
      </w:r>
      <w:r>
        <w:rPr>
          <w:rFonts w:hint="eastAsia" w:ascii="仿宋" w:hAnsi="仿宋" w:eastAsia="仿宋" w:cs="仿宋"/>
          <w:b/>
          <w:bCs/>
          <w:sz w:val="28"/>
          <w:szCs w:val="28"/>
        </w:rPr>
        <w:tab/>
      </w:r>
      <w:r>
        <w:rPr>
          <w:rFonts w:hint="eastAsia" w:ascii="仿宋" w:hAnsi="仿宋" w:eastAsia="仿宋" w:cs="仿宋"/>
          <w:b/>
          <w:bCs/>
          <w:sz w:val="28"/>
          <w:szCs w:val="28"/>
        </w:rPr>
        <w:t>2</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7</w:t>
      </w:r>
    </w:p>
    <w:p>
      <w:pPr>
        <w:pStyle w:val="45"/>
        <w:keepNext w:val="0"/>
        <w:keepLines w:val="0"/>
        <w:pageBreakBefore w:val="0"/>
        <w:tabs>
          <w:tab w:val="right" w:leader="dot" w:pos="8306"/>
        </w:tabs>
        <w:kinsoku/>
        <w:wordWrap/>
        <w:overflowPunct/>
        <w:topLinePunct w:val="0"/>
        <w:autoSpaceDE/>
        <w:autoSpaceDN/>
        <w:bidi w:val="0"/>
        <w:adjustRightInd/>
        <w:snapToGrid/>
        <w:spacing w:line="240" w:lineRule="atLeast"/>
        <w:ind w:left="0"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_Toc27702_WPSOffice_Level2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d479f799-f2de-48d2-b08b-54b7bac16272}"/>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3.7</w:t>
          </w:r>
          <w:r>
            <w:rPr>
              <w:rFonts w:hint="eastAsia" w:ascii="仿宋" w:hAnsi="仿宋" w:eastAsia="仿宋" w:cs="仿宋"/>
              <w:color w:val="000000"/>
              <w:sz w:val="28"/>
              <w:szCs w:val="28"/>
            </w:rPr>
            <w:t>.2危害分析</w:t>
          </w:r>
        </w:sdtContent>
      </w:sdt>
      <w:r>
        <w:rPr>
          <w:rFonts w:hint="eastAsia" w:ascii="仿宋" w:hAnsi="仿宋" w:eastAsia="仿宋" w:cs="仿宋"/>
          <w:sz w:val="28"/>
          <w:szCs w:val="28"/>
        </w:rPr>
        <w:tab/>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7</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_Toc24063_WPSOffice_Level1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f3ffb4ac-9002-4b1b-a427-fc045e767980}"/>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 xml:space="preserve">    </w:t>
          </w:r>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3.7</w:t>
          </w:r>
          <w:r>
            <w:rPr>
              <w:rFonts w:hint="eastAsia" w:ascii="仿宋" w:hAnsi="仿宋" w:eastAsia="仿宋" w:cs="仿宋"/>
              <w:color w:val="000000"/>
              <w:sz w:val="28"/>
              <w:szCs w:val="28"/>
            </w:rPr>
            <w:t>.3应急</w:t>
          </w:r>
          <w:r>
            <w:rPr>
              <w:rFonts w:hint="eastAsia" w:ascii="仿宋" w:hAnsi="仿宋" w:eastAsia="仿宋" w:cs="仿宋"/>
              <w:color w:val="000000"/>
              <w:sz w:val="28"/>
              <w:szCs w:val="28"/>
              <w:lang w:eastAsia="zh-CN"/>
            </w:rPr>
            <w:t>响应</w:t>
          </w:r>
          <w:r>
            <w:rPr>
              <w:rFonts w:hint="eastAsia" w:ascii="仿宋" w:hAnsi="仿宋" w:eastAsia="仿宋" w:cs="仿宋"/>
              <w:color w:val="000000"/>
              <w:sz w:val="28"/>
              <w:szCs w:val="28"/>
            </w:rPr>
            <w:t>措施</w:t>
          </w:r>
        </w:sdtContent>
      </w:sdt>
      <w:r>
        <w:rPr>
          <w:rFonts w:hint="eastAsia" w:ascii="仿宋" w:hAnsi="仿宋" w:eastAsia="仿宋" w:cs="仿宋"/>
          <w:b/>
          <w:bCs/>
          <w:sz w:val="28"/>
          <w:szCs w:val="28"/>
        </w:rPr>
        <w:tab/>
      </w:r>
      <w:r>
        <w:rPr>
          <w:rFonts w:hint="eastAsia" w:ascii="仿宋" w:hAnsi="仿宋" w:eastAsia="仿宋" w:cs="仿宋"/>
          <w:b/>
          <w:bCs/>
          <w:sz w:val="28"/>
          <w:szCs w:val="28"/>
        </w:rPr>
        <w:t>2</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7</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7信息发布舆情应对</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27</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_Toc2213_WPSOffice_Level1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0455bf3e-55ee-4912-a5e9-b58505597c98}"/>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7.1信息报告</w:t>
          </w:r>
        </w:sdtContent>
      </w:sdt>
      <w:r>
        <w:rPr>
          <w:rFonts w:hint="eastAsia" w:ascii="仿宋" w:hAnsi="仿宋" w:eastAsia="仿宋" w:cs="仿宋"/>
          <w:b/>
          <w:bCs/>
          <w:sz w:val="28"/>
          <w:szCs w:val="28"/>
        </w:rPr>
        <w:tab/>
      </w:r>
      <w:bookmarkStart w:id="12" w:name="_Toc2213_WPSOffice_Level1Page"/>
      <w:r>
        <w:rPr>
          <w:rFonts w:hint="eastAsia" w:ascii="仿宋" w:hAnsi="仿宋" w:eastAsia="仿宋" w:cs="仿宋"/>
          <w:b/>
          <w:bCs/>
          <w:sz w:val="28"/>
          <w:szCs w:val="28"/>
          <w:lang w:val="en-US" w:eastAsia="zh-CN"/>
        </w:rPr>
        <w:t>2</w:t>
      </w:r>
      <w:bookmarkEnd w:id="12"/>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7</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_Toc18182_WPSOffice_Level1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4a508959-7bb1-4c75-81e9-5b96bd5da586}"/>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7.2信息发布</w:t>
          </w:r>
        </w:sdtContent>
      </w:sdt>
      <w:r>
        <w:rPr>
          <w:rFonts w:hint="eastAsia" w:ascii="仿宋" w:hAnsi="仿宋" w:eastAsia="仿宋" w:cs="仿宋"/>
          <w:b/>
          <w:bCs/>
          <w:sz w:val="28"/>
          <w:szCs w:val="28"/>
        </w:rPr>
        <w:tab/>
      </w:r>
      <w:bookmarkStart w:id="13" w:name="_Toc18182_WPSOffice_Level1Page"/>
      <w:r>
        <w:rPr>
          <w:rFonts w:hint="eastAsia" w:ascii="仿宋" w:hAnsi="仿宋" w:eastAsia="仿宋" w:cs="仿宋"/>
          <w:b/>
          <w:bCs/>
          <w:sz w:val="28"/>
          <w:szCs w:val="28"/>
          <w:lang w:val="en-US" w:eastAsia="zh-CN"/>
        </w:rPr>
        <w:t>2</w:t>
      </w:r>
      <w:bookmarkEnd w:id="13"/>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7</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_Toc13713_WPSOffice_Level1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b4201886-9642-49c1-94d4-c2bf5f03600b}"/>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7.3舆情应对</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27</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_Toc7446_WPSOffice_Level1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274369b9-9ed6-433e-9129-1b47040ed773}"/>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7.4事故分析总结</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28</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8后期处置</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28</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_Toc31881_WPSOffice_Level1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a5b75838-8d50-4295-9433-b059b5ec6aaa}"/>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8.1责任部门</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28</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_Toc19932_WPSOffice_Level1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7983203f-f692-479a-992c-67611a396893}"/>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8.2工作内容</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28</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9保障措施</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28</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_Toc13770_WPSOffice_Level1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9cc1f3e1-767a-4786-86bb-c2560343d91b}"/>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9.1通信与信息保障</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28</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_Toc10623_WPSOffice_Level1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a1e3e36f-16cf-472b-9c1c-d617a7aead88}"/>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9.2应急队伍保障</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28</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_Toc20055_WPSOffice_Level1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166b9888-be87-418e-a572-971b85486e6f}"/>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9.3应急物资装备保障</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29</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_Toc6299_WPSOffice_Level1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67bec247-ad88-46a2-a98a-1765381fabde}"/>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9.4经费保障</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29</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_Toc9559_WPSOffice_Level1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ed361041-311f-47dc-8221-4620d58cd95f}"/>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9.5装备技术保障</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29</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_Toc15032_WPSOffice_Level1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40f24f5d-c2ad-4bc9-92f6-549d7376d0e2}"/>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9.6其他保障</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29</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10教育培训演练</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29</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_Toc3405_WPSOffice_Level1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2863ed3a-e34d-4e27-8b10-492a3e1196bf}"/>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10.1教育培训</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29</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_Toc19733_WPSOffice_Level1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cd17ac97-8d0c-4165-b3ed-df9335c12e78}"/>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10.2演练</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29</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b/>
          <w:bCs/>
          <w:sz w:val="28"/>
          <w:szCs w:val="28"/>
          <w:lang w:val="en-US" w:eastAsia="zh-CN"/>
        </w:rPr>
        <w:sectPr>
          <w:footerReference r:id="rId9" w:type="default"/>
          <w:pgSz w:w="11906" w:h="16838"/>
          <w:pgMar w:top="1440" w:right="1800" w:bottom="1440" w:left="960" w:header="851" w:footer="992" w:gutter="0"/>
          <w:pgNumType w:fmt="decimal" w:start="1"/>
          <w:cols w:space="425" w:num="1"/>
          <w:docGrid w:type="lines" w:linePitch="312" w:charSpace="0"/>
        </w:sectPr>
      </w:pP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11奖罚</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30</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_Toc22549_WPSOffice_Level1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e83038aa-fd95-4efb-a2b9-0752b6b574bf}"/>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11.1奖励</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30</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_Toc17723_WPSOffice_Level1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80f3f40d-1cb3-437c-8993-4b5afd8d4293}"/>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11.2处罚</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30</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_Toc19406_WPSOffice_Level1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3dd9ed07-a9ca-4320-b88d-db5cf41e5ba5}"/>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11.3奖惩实施部门</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30</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12附则</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31</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_Toc9393_WPSOffice_Level1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d82dc416-c76b-4196-9d05-6b5890990046}"/>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12.1应急预案备案</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31</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_Toc4126_WPSOffice_Level1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ac3becb8-37e7-4b57-b6e8-76146d70a250}"/>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12.2 维护和更新</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31</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_Toc30665_WPSOffice_Level1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4e81ad68-a5cc-4533-87b4-de8642ce7e58}"/>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12.3制定与解释</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31</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_Toc24166_WPSOffice_Level1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1f3298e8-4c14-4a2e-8afd-d748b48d028f}"/>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12.4预案实施</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31</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_Toc16225_WPSOffice_Level1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96aa06f0-7776-4736-93f1-3441ebfc8b50}"/>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12.5监督检查</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31</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13附件</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31</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_Toc21741_WPSOffice_Level1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717e33fd-c1c1-4521-a5ec-43c4a108f472}"/>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附件1：事故分级标准</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32</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_Toc17922_WPSOffice_Level1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aac84849-4dbf-4220-ac1f-8703de2c5bb5}"/>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附件2：事故分级响应对应表</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33</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_Toc3081_WPSOffice_Level1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328b0bcf-13ef-496a-b26f-39ce3edb2898}"/>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附件3：白银市动力公司应急组织结构图</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34</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_Toc8916_WPSOffice_Level1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3e6e61c9-2593-4882-9c61-8c23f6796086}"/>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附件4：白银市动力公司应急指挥组织图</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35</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_Toc17859_WPSOffice_Level1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88397fe0-0a1b-433e-a061-7ae8e36f7e26}"/>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附件5：白银市动力公司应急救援流程图</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36</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_Toc307_WPSOffice_Level1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61eeff88-87f2-4ff7-9c39-18f1318867dc}"/>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附件6：白银市动力公司应急信息报告、联络图</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37</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_Toc5019_WPSOffice_Level1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39184b3c-fcb6-473a-a3b8-0fb12ff0dd6e}"/>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附件7：白银市动力公司维修抢修流程图</w:t>
          </w:r>
        </w:sdtContent>
      </w:sdt>
      <w:r>
        <w:rPr>
          <w:rFonts w:hint="eastAsia" w:ascii="仿宋" w:hAnsi="仿宋" w:eastAsia="仿宋" w:cs="仿宋"/>
          <w:b/>
          <w:bCs/>
          <w:sz w:val="28"/>
          <w:szCs w:val="28"/>
        </w:rPr>
        <w:tab/>
      </w:r>
      <w:bookmarkStart w:id="14" w:name="_Toc5019_WPSOffice_Level1Page"/>
      <w:r>
        <w:rPr>
          <w:rFonts w:hint="eastAsia" w:ascii="仿宋" w:hAnsi="仿宋" w:eastAsia="仿宋" w:cs="仿宋"/>
          <w:b/>
          <w:bCs/>
          <w:sz w:val="28"/>
          <w:szCs w:val="28"/>
          <w:lang w:val="en-US" w:eastAsia="zh-CN"/>
        </w:rPr>
        <w:t>3</w:t>
      </w:r>
      <w:bookmarkEnd w:id="14"/>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8</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_Toc14828_WPSOffice_Level1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50055dcf-e1ef-4041-80c2-4c14eaba67f2}"/>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附件8：</w:t>
          </w:r>
          <w:r>
            <w:rPr>
              <w:rFonts w:hint="eastAsia" w:ascii="仿宋" w:hAnsi="仿宋" w:eastAsia="仿宋" w:cs="仿宋"/>
              <w:b/>
              <w:bCs/>
              <w:sz w:val="28"/>
              <w:szCs w:val="28"/>
            </w:rPr>
            <w:t>应急</w:t>
          </w:r>
          <w:r>
            <w:rPr>
              <w:rFonts w:hint="eastAsia" w:ascii="仿宋" w:hAnsi="仿宋" w:eastAsia="仿宋" w:cs="仿宋"/>
              <w:b/>
              <w:bCs/>
              <w:sz w:val="28"/>
              <w:szCs w:val="28"/>
              <w:lang w:eastAsia="zh-CN"/>
            </w:rPr>
            <w:t>指挥</w:t>
          </w:r>
          <w:r>
            <w:rPr>
              <w:rFonts w:hint="eastAsia" w:ascii="仿宋" w:hAnsi="仿宋" w:eastAsia="仿宋" w:cs="仿宋"/>
              <w:b/>
              <w:bCs/>
              <w:sz w:val="28"/>
              <w:szCs w:val="28"/>
              <w:lang w:val="en-US" w:eastAsia="zh-CN"/>
            </w:rPr>
            <w:t>-</w:t>
          </w:r>
          <w:r>
            <w:rPr>
              <w:rFonts w:hint="eastAsia" w:ascii="仿宋" w:hAnsi="仿宋" w:eastAsia="仿宋" w:cs="仿宋"/>
              <w:b/>
              <w:bCs/>
              <w:sz w:val="28"/>
              <w:szCs w:val="28"/>
              <w:lang w:eastAsia="zh-CN"/>
            </w:rPr>
            <w:t>协调人员名单及联系电话</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39</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_Toc27466_WPSOffice_Level1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740db4cb-bdca-4688-af63-0ea8a7747b9e}"/>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附件9：应急物资装备一览表</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41</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_Toc29551_WPSOffice_Level1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437c659d-af4f-4dc0-9eed-cf6b1635b125}"/>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附件10：白银市动力公司水川水厂供水工艺流程图</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42</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_Toc10934_WPSOffice_Level1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6ebb04b1-98e8-48f6-bd55-60183d8c60df}"/>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附件11：白银市动力公司武川水厂工艺流程简图</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44</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sectPr>
          <w:footerReference r:id="rId10" w:type="default"/>
          <w:pgSz w:w="11906" w:h="16838"/>
          <w:pgMar w:top="1440" w:right="1800" w:bottom="1440" w:left="960" w:header="851" w:footer="992" w:gutter="0"/>
          <w:pgNumType w:fmt="decimal" w:start="1"/>
          <w:cols w:space="425" w:num="1"/>
          <w:docGrid w:type="lines" w:linePitch="312" w:charSpace="0"/>
        </w:sectPr>
      </w:pP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sz w:val="28"/>
          <w:szCs w:val="28"/>
        </w:rPr>
        <w:t>附件12：白银市动力公司污水处理厂工艺流程图</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45</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ascii="仿宋" w:hAnsi="仿宋" w:eastAsia="仿宋" w:cs="仿宋"/>
          <w:b/>
          <w:bCs/>
          <w:sz w:val="28"/>
          <w:szCs w:val="28"/>
          <w:lang w:val="en-US" w:eastAsia="zh-CN"/>
        </w:rPr>
      </w:pPr>
      <w:r>
        <w:rPr>
          <w:rFonts w:hint="eastAsia" w:ascii="仿宋" w:hAnsi="仿宋" w:eastAsia="仿宋" w:cs="仿宋"/>
          <w:sz w:val="28"/>
          <w:szCs w:val="28"/>
        </w:rPr>
        <w:t>附件</w:t>
      </w:r>
      <w:r>
        <w:rPr>
          <w:rFonts w:hint="eastAsia" w:ascii="仿宋" w:hAnsi="仿宋" w:eastAsia="仿宋" w:cs="仿宋"/>
          <w:sz w:val="28"/>
          <w:szCs w:val="28"/>
          <w:lang w:val="en-US" w:eastAsia="zh-CN"/>
        </w:rPr>
        <w:t>13</w:t>
      </w:r>
      <w:r>
        <w:rPr>
          <w:rFonts w:hint="eastAsia" w:ascii="仿宋" w:hAnsi="仿宋" w:eastAsia="仿宋" w:cs="仿宋"/>
          <w:sz w:val="28"/>
          <w:szCs w:val="28"/>
        </w:rPr>
        <w:t>：白银市动力公司</w:t>
      </w:r>
      <w:r>
        <w:rPr>
          <w:rFonts w:hint="eastAsia" w:ascii="仿宋" w:hAnsi="仿宋" w:eastAsia="仿宋" w:cs="仿宋"/>
          <w:sz w:val="28"/>
          <w:szCs w:val="28"/>
          <w:lang w:eastAsia="zh-CN"/>
        </w:rPr>
        <w:t>事故（事件）</w:t>
      </w:r>
      <w:r>
        <w:rPr>
          <w:rFonts w:hint="eastAsia" w:ascii="仿宋" w:hAnsi="仿宋" w:eastAsia="仿宋" w:cs="仿宋"/>
          <w:sz w:val="28"/>
          <w:szCs w:val="28"/>
        </w:rPr>
        <w:t>报告登记表</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4</w:t>
      </w:r>
      <w:bookmarkEnd w:id="5"/>
      <w:r>
        <w:rPr>
          <w:rFonts w:hint="eastAsia" w:ascii="仿宋" w:hAnsi="仿宋" w:eastAsia="仿宋" w:cs="仿宋"/>
          <w:b/>
          <w:bCs/>
          <w:sz w:val="28"/>
          <w:szCs w:val="28"/>
          <w:lang w:val="en-US" w:eastAsia="zh-CN"/>
        </w:rPr>
        <w:t>6</w:t>
      </w:r>
    </w:p>
    <w:p>
      <w:pPr>
        <w:pStyle w:val="44"/>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default"/>
          <w:lang w:val="en-US"/>
        </w:rPr>
      </w:pPr>
      <w:r>
        <w:rPr>
          <w:rFonts w:hint="eastAsia" w:ascii="仿宋" w:hAnsi="仿宋" w:eastAsia="仿宋" w:cs="仿宋"/>
          <w:sz w:val="28"/>
          <w:szCs w:val="28"/>
        </w:rPr>
        <w:t>附件</w:t>
      </w:r>
      <w:r>
        <w:rPr>
          <w:rFonts w:hint="eastAsia" w:ascii="仿宋" w:hAnsi="仿宋" w:eastAsia="仿宋" w:cs="仿宋"/>
          <w:sz w:val="28"/>
          <w:szCs w:val="28"/>
          <w:lang w:val="en-US" w:eastAsia="zh-CN"/>
        </w:rPr>
        <w:t>14</w:t>
      </w:r>
      <w:r>
        <w:rPr>
          <w:rFonts w:hint="eastAsia" w:ascii="仿宋" w:hAnsi="仿宋" w:eastAsia="仿宋" w:cs="仿宋"/>
          <w:sz w:val="28"/>
          <w:szCs w:val="28"/>
        </w:rPr>
        <w:t>：</w:t>
      </w:r>
      <w:r>
        <w:rPr>
          <w:rFonts w:hint="eastAsia" w:ascii="仿宋" w:hAnsi="仿宋" w:eastAsia="仿宋" w:cs="仿宋"/>
          <w:sz w:val="28"/>
          <w:szCs w:val="28"/>
          <w:lang w:val="en-US" w:eastAsia="zh-CN"/>
        </w:rPr>
        <w:t>应急工作关联单位人员通信联系方式</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47</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sectPr>
          <w:footerReference r:id="rId11" w:type="default"/>
          <w:pgSz w:w="11906" w:h="16838"/>
          <w:pgMar w:top="1440" w:right="1800" w:bottom="1440" w:left="960" w:header="851" w:footer="992" w:gutter="0"/>
          <w:pgNumType w:fmt="decimal" w:start="1"/>
          <w:cols w:space="425" w:num="1"/>
          <w:docGrid w:type="lines" w:linePitch="312" w:charSpace="0"/>
        </w:sect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 总则</w:t>
      </w:r>
      <w:bookmarkEnd w:id="0"/>
      <w:bookmarkEnd w:id="1"/>
      <w:bookmarkEnd w:id="2"/>
      <w:bookmarkEnd w:id="3"/>
      <w:bookmarkEnd w:id="4"/>
      <w:bookmarkStart w:id="15" w:name="_Toc198093199"/>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1.1 编制目的</w:t>
      </w:r>
      <w:bookmarkEnd w:id="15"/>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为了有效预防、及时控制、妥善处置恐怖袭击事件对我公司给排水系统的破坏，最大限度地保护职工生命和财产安全，维护社会稳定，按照《白银市公共供水行业反恐防范指导性意见》的要求，结合我公司给排水运行的实际情况，编制本预案。</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16" w:name="_Toc198093200"/>
      <w:r>
        <w:rPr>
          <w:rFonts w:hint="eastAsia" w:ascii="仿宋" w:hAnsi="仿宋" w:eastAsia="仿宋" w:cs="仿宋"/>
          <w:color w:val="000000"/>
          <w:sz w:val="28"/>
          <w:szCs w:val="28"/>
        </w:rPr>
        <w:t>1.2 编制依据</w:t>
      </w:r>
      <w:bookmarkEnd w:id="16"/>
    </w:p>
    <w:p>
      <w:pPr>
        <w:keepNext w:val="0"/>
        <w:keepLines w:val="0"/>
        <w:pageBreakBefore w:val="0"/>
        <w:kinsoku/>
        <w:wordWrap/>
        <w:overflowPunct/>
        <w:topLinePunct w:val="0"/>
        <w:autoSpaceDE/>
        <w:autoSpaceDN/>
        <w:bidi w:val="0"/>
        <w:spacing w:line="240" w:lineRule="atLeast"/>
        <w:ind w:firstLine="560" w:firstLineChars="200"/>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r>
        <w:rPr>
          <w:rFonts w:hint="eastAsia" w:ascii="仿宋" w:hAnsi="仿宋" w:eastAsia="仿宋" w:cs="仿宋"/>
          <w:b w:val="0"/>
          <w:color w:val="000000" w:themeColor="text1"/>
          <w:sz w:val="28"/>
          <w:szCs w:val="28"/>
          <w:shd w:val="clear" w:color="auto" w:fill="FFFFFF"/>
          <w14:textFill>
            <w14:solidFill>
              <w14:schemeClr w14:val="tx1"/>
            </w14:solidFill>
          </w14:textFill>
        </w:rPr>
        <w:t>公司生产安全事故应急预案编制依据《中华人民共和国安全生产法》</w:t>
      </w:r>
      <w:r>
        <w:rPr>
          <w:rFonts w:hint="eastAsia" w:ascii="仿宋" w:hAnsi="仿宋" w:eastAsia="仿宋" w:cs="仿宋"/>
          <w:b w:val="0"/>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t>2015修订</w:t>
      </w:r>
      <w:r>
        <w:rPr>
          <w:rFonts w:hint="eastAsia" w:ascii="仿宋" w:hAnsi="仿宋" w:eastAsia="仿宋" w:cs="仿宋"/>
          <w:b w:val="0"/>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28"/>
          <w:shd w:val="clear" w:color="auto" w:fill="FFFFFF"/>
          <w14:textFill>
            <w14:solidFill>
              <w14:schemeClr w14:val="tx1"/>
            </w14:solidFill>
          </w14:textFill>
        </w:rPr>
        <w:t>、《</w:t>
      </w:r>
      <w:r>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t>生产经营单位生产安全事故应急预案编制导则</w:t>
      </w:r>
      <w:r>
        <w:rPr>
          <w:rFonts w:hint="eastAsia" w:ascii="仿宋" w:hAnsi="仿宋" w:eastAsia="仿宋" w:cs="仿宋"/>
          <w:b w:val="0"/>
          <w:color w:val="000000" w:themeColor="text1"/>
          <w:sz w:val="28"/>
          <w:szCs w:val="28"/>
          <w:shd w:val="clear" w:color="auto" w:fill="FFFFFF"/>
          <w14:textFill>
            <w14:solidFill>
              <w14:schemeClr w14:val="tx1"/>
            </w14:solidFill>
          </w14:textFill>
        </w:rPr>
        <w:t>》</w:t>
      </w:r>
      <w:r>
        <w:rPr>
          <w:rFonts w:hint="eastAsia" w:ascii="仿宋" w:hAnsi="仿宋" w:eastAsia="仿宋" w:cs="仿宋"/>
          <w:b w:val="0"/>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t>AQ/T9002-2016</w:t>
      </w:r>
      <w:r>
        <w:rPr>
          <w:rFonts w:hint="eastAsia" w:ascii="仿宋" w:hAnsi="仿宋" w:eastAsia="仿宋" w:cs="仿宋"/>
          <w:b w:val="0"/>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28"/>
          <w:shd w:val="clear" w:color="auto" w:fill="FFFFFF"/>
          <w14:textFill>
            <w14:solidFill>
              <w14:schemeClr w14:val="tx1"/>
            </w14:solidFill>
          </w14:textFill>
        </w:rPr>
        <w:t>《中华人民共和国生活饮用水卫生标准》</w:t>
      </w:r>
      <w:r>
        <w:rPr>
          <w:rFonts w:hint="eastAsia" w:ascii="仿宋" w:hAnsi="仿宋" w:eastAsia="仿宋" w:cs="仿宋"/>
          <w:b w:val="0"/>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t>GB 5749-2006</w:t>
      </w:r>
      <w:r>
        <w:rPr>
          <w:rFonts w:hint="eastAsia" w:ascii="仿宋" w:hAnsi="仿宋" w:eastAsia="仿宋" w:cs="仿宋"/>
          <w:b w:val="0"/>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28"/>
          <w:shd w:val="clear" w:color="auto" w:fill="FFFFFF"/>
          <w14:textFill>
            <w14:solidFill>
              <w14:schemeClr w14:val="tx1"/>
            </w14:solidFill>
          </w14:textFill>
        </w:rPr>
        <w:t>、《中华人民共和国突发事件应对法》</w:t>
      </w:r>
      <w:r>
        <w:rPr>
          <w:rFonts w:hint="eastAsia" w:ascii="仿宋" w:hAnsi="仿宋" w:eastAsia="仿宋" w:cs="仿宋"/>
          <w:b w:val="0"/>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t>主席令第69号</w:t>
      </w:r>
      <w:r>
        <w:rPr>
          <w:rFonts w:hint="eastAsia" w:ascii="仿宋" w:hAnsi="仿宋" w:eastAsia="仿宋" w:cs="仿宋"/>
          <w:b w:val="0"/>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28"/>
          <w:shd w:val="clear" w:color="auto" w:fill="FFFFFF"/>
          <w14:textFill>
            <w14:solidFill>
              <w14:schemeClr w14:val="tx1"/>
            </w14:solidFill>
          </w14:textFill>
        </w:rPr>
        <w:t>、</w:t>
      </w:r>
      <w:r>
        <w:rPr>
          <w:rFonts w:hint="eastAsia" w:ascii="仿宋" w:hAnsi="仿宋" w:eastAsia="仿宋" w:cs="仿宋"/>
          <w:color w:val="000000"/>
          <w:sz w:val="28"/>
          <w:szCs w:val="28"/>
        </w:rPr>
        <w:t>《中华人民共和国反恐怖主义法》</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lang w:val="en-US" w:eastAsia="zh-CN"/>
        </w:rPr>
        <w:t>主席令第36号</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建设工程安全生产管理条例</w:t>
      </w: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lang w:val="en-US" w:eastAsia="zh-CN"/>
        </w:rPr>
        <w:t>国务院第393号</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《城市供水行业反恐怖防范工作标准》</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lang w:val="en-US" w:eastAsia="zh-CN"/>
        </w:rPr>
        <w:t>建城【2016】203号</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水利工程建设安全生产管理规定</w:t>
      </w: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lang w:val="en-US" w:eastAsia="zh-CN"/>
        </w:rPr>
        <w:t>水利部令第26号</w:t>
      </w:r>
      <w:r>
        <w:rPr>
          <w:rFonts w:hint="eastAsia" w:ascii="仿宋" w:hAnsi="仿宋" w:eastAsia="仿宋" w:cs="仿宋"/>
          <w:color w:val="000000"/>
          <w:sz w:val="28"/>
          <w:szCs w:val="28"/>
          <w:lang w:eastAsia="zh-CN"/>
        </w:rPr>
        <w:t>）、</w:t>
      </w:r>
      <w:r>
        <w:rPr>
          <w:rFonts w:hint="eastAsia" w:ascii="仿宋" w:hAnsi="仿宋" w:eastAsia="仿宋" w:cs="仿宋"/>
          <w:b w:val="0"/>
          <w:color w:val="000000" w:themeColor="text1"/>
          <w:sz w:val="28"/>
          <w:szCs w:val="28"/>
          <w:shd w:val="clear" w:color="auto" w:fill="FFFFFF"/>
          <w14:textFill>
            <w14:solidFill>
              <w14:schemeClr w14:val="tx1"/>
            </w14:solidFill>
          </w14:textFill>
        </w:rPr>
        <w:t>《甘肃省安全生产条例》</w:t>
      </w:r>
      <w:r>
        <w:rPr>
          <w:rFonts w:hint="eastAsia" w:ascii="仿宋" w:hAnsi="仿宋" w:eastAsia="仿宋" w:cs="仿宋"/>
          <w:b w:val="0"/>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t>2016年7月1日施行</w:t>
      </w:r>
      <w:r>
        <w:rPr>
          <w:rFonts w:hint="eastAsia" w:ascii="仿宋" w:hAnsi="仿宋" w:eastAsia="仿宋" w:cs="仿宋"/>
          <w:b w:val="0"/>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白银市生产安全事故应急预案》等法规</w:t>
      </w:r>
      <w:r>
        <w:rPr>
          <w:rFonts w:hint="eastAsia" w:ascii="仿宋" w:hAnsi="仿宋" w:eastAsia="仿宋" w:cs="仿宋"/>
          <w:color w:val="000000"/>
          <w:sz w:val="28"/>
          <w:szCs w:val="28"/>
        </w:rPr>
        <w:t>，</w:t>
      </w:r>
      <w:r>
        <w:rPr>
          <w:rFonts w:hint="eastAsia" w:ascii="仿宋" w:hAnsi="仿宋" w:eastAsia="仿宋" w:cs="仿宋"/>
          <w:b w:val="0"/>
          <w:color w:val="000000" w:themeColor="text1"/>
          <w:sz w:val="28"/>
          <w:szCs w:val="28"/>
          <w:shd w:val="clear" w:color="auto" w:fill="FFFFFF"/>
          <w14:textFill>
            <w14:solidFill>
              <w14:schemeClr w14:val="tx1"/>
            </w14:solidFill>
          </w14:textFill>
        </w:rPr>
        <w:t>结合</w:t>
      </w:r>
      <w:r>
        <w:rPr>
          <w:rFonts w:hint="eastAsia" w:ascii="仿宋" w:hAnsi="仿宋" w:eastAsia="仿宋" w:cs="仿宋"/>
          <w:color w:val="000000"/>
          <w:sz w:val="28"/>
          <w:szCs w:val="28"/>
        </w:rPr>
        <w:t>公司</w:t>
      </w:r>
      <w:r>
        <w:rPr>
          <w:rFonts w:hint="eastAsia" w:ascii="仿宋" w:hAnsi="仿宋" w:eastAsia="仿宋" w:cs="仿宋"/>
          <w:b w:val="0"/>
          <w:color w:val="000000" w:themeColor="text1"/>
          <w:sz w:val="28"/>
          <w:szCs w:val="28"/>
          <w:shd w:val="clear" w:color="auto" w:fill="FFFFFF"/>
          <w14:textFill>
            <w14:solidFill>
              <w14:schemeClr w14:val="tx1"/>
            </w14:solidFill>
          </w14:textFill>
        </w:rPr>
        <w:t>给排水生产工作实际制定本</w:t>
      </w:r>
      <w:r>
        <w:rPr>
          <w:rFonts w:hint="eastAsia" w:ascii="仿宋" w:hAnsi="仿宋" w:eastAsia="仿宋" w:cs="仿宋"/>
          <w:b w:val="0"/>
          <w:sz w:val="28"/>
          <w:szCs w:val="28"/>
        </w:rPr>
        <w:fldChar w:fldCharType="begin"/>
      </w:r>
      <w:r>
        <w:rPr>
          <w:rFonts w:hint="eastAsia" w:ascii="仿宋" w:hAnsi="仿宋" w:eastAsia="仿宋" w:cs="仿宋"/>
          <w:b w:val="0"/>
          <w:sz w:val="28"/>
          <w:szCs w:val="28"/>
        </w:rPr>
        <w:instrText xml:space="preserve"> HYPERLINK "http://www.so.com/s?q=%E9%A2%84%E6%A1%88&amp;ie=utf-8&amp;src=internal_wenda_recommend_textn" \t "_blank" </w:instrText>
      </w:r>
      <w:r>
        <w:rPr>
          <w:rFonts w:hint="eastAsia" w:ascii="仿宋" w:hAnsi="仿宋" w:eastAsia="仿宋" w:cs="仿宋"/>
          <w:b w:val="0"/>
          <w:sz w:val="28"/>
          <w:szCs w:val="28"/>
        </w:rPr>
        <w:fldChar w:fldCharType="separate"/>
      </w:r>
      <w:r>
        <w:rPr>
          <w:rStyle w:val="18"/>
          <w:rFonts w:hint="eastAsia" w:ascii="仿宋" w:hAnsi="仿宋" w:eastAsia="仿宋" w:cs="仿宋"/>
          <w:b w:val="0"/>
          <w:color w:val="000000" w:themeColor="text1"/>
          <w:sz w:val="28"/>
          <w:szCs w:val="28"/>
          <w:u w:val="none"/>
          <w:shd w:val="clear" w:color="auto" w:fill="FFFFFF"/>
          <w14:textFill>
            <w14:solidFill>
              <w14:schemeClr w14:val="tx1"/>
            </w14:solidFill>
          </w14:textFill>
        </w:rPr>
        <w:t>预案</w:t>
      </w:r>
      <w:r>
        <w:rPr>
          <w:rStyle w:val="18"/>
          <w:rFonts w:hint="eastAsia" w:ascii="仿宋" w:hAnsi="仿宋" w:eastAsia="仿宋" w:cs="仿宋"/>
          <w:b w:val="0"/>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b w:val="0"/>
          <w:color w:val="000000" w:themeColor="text1"/>
          <w:sz w:val="28"/>
          <w:szCs w:val="28"/>
          <w:shd w:val="clear" w:color="auto" w:fill="FFFFFF"/>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17" w:name="_Toc198093202"/>
      <w:r>
        <w:rPr>
          <w:rFonts w:hint="eastAsia" w:ascii="仿宋" w:hAnsi="仿宋" w:eastAsia="仿宋" w:cs="仿宋"/>
          <w:color w:val="000000"/>
          <w:sz w:val="28"/>
          <w:szCs w:val="28"/>
          <w:shd w:val="clear" w:color="auto" w:fill="FFFFFF"/>
        </w:rPr>
        <w:t>1.3</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"http://www.so.com/s?q=%E5%BA%94%E6%80%A5%E9%A2%84%E6%A1%88%E4%BD%93%E7%B3%BB&amp;ie=utf-8&amp;src=internal_wenda_recommend_textn" \t "_blank" </w:instrText>
      </w:r>
      <w:r>
        <w:rPr>
          <w:rFonts w:hint="eastAsia" w:ascii="仿宋" w:hAnsi="仿宋" w:eastAsia="仿宋" w:cs="仿宋"/>
          <w:sz w:val="28"/>
          <w:szCs w:val="28"/>
        </w:rPr>
        <w:fldChar w:fldCharType="separate"/>
      </w:r>
      <w:r>
        <w:rPr>
          <w:rStyle w:val="18"/>
          <w:rFonts w:hint="eastAsia" w:ascii="仿宋" w:hAnsi="仿宋" w:eastAsia="仿宋" w:cs="仿宋"/>
          <w:color w:val="000000"/>
          <w:sz w:val="28"/>
          <w:szCs w:val="28"/>
          <w:u w:val="none"/>
          <w:shd w:val="clear" w:color="auto" w:fill="FFFFFF"/>
        </w:rPr>
        <w:t>应急预案体系</w:t>
      </w:r>
      <w:r>
        <w:rPr>
          <w:rStyle w:val="18"/>
          <w:rFonts w:hint="eastAsia" w:ascii="仿宋" w:hAnsi="仿宋" w:eastAsia="仿宋" w:cs="仿宋"/>
          <w:color w:val="000000"/>
          <w:sz w:val="28"/>
          <w:szCs w:val="28"/>
          <w:u w:val="none"/>
          <w:shd w:val="clear" w:color="auto" w:fill="FFFFFF"/>
        </w:rPr>
        <w:fldChar w:fldCharType="end"/>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本应急预案体系包括：投毒应急措施、纵火应急措施、爆炸应急措施、人身伤害应急措施、破坏给排水设施设备应急措施等。</w:t>
      </w:r>
    </w:p>
    <w:bookmarkEnd w:id="17"/>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shd w:val="clear" w:color="auto" w:fill="FFFFFF"/>
        </w:rPr>
      </w:pPr>
      <w:bookmarkStart w:id="18" w:name="_Toc198093203"/>
      <w:r>
        <w:rPr>
          <w:rFonts w:hint="eastAsia" w:ascii="仿宋" w:hAnsi="仿宋" w:eastAsia="仿宋" w:cs="仿宋"/>
          <w:color w:val="000000"/>
          <w:sz w:val="28"/>
          <w:szCs w:val="28"/>
        </w:rPr>
        <w:t>1.4 应急工作原则</w:t>
      </w:r>
      <w:bookmarkEnd w:id="18"/>
      <w:r>
        <w:rPr>
          <w:rFonts w:hint="eastAsia" w:ascii="仿宋" w:hAnsi="仿宋" w:eastAsia="仿宋" w:cs="仿宋"/>
          <w:color w:val="000000"/>
          <w:sz w:val="28"/>
          <w:szCs w:val="28"/>
        </w:rPr>
        <w:t>：1、坚持</w:t>
      </w:r>
      <w:r>
        <w:rPr>
          <w:rFonts w:hint="eastAsia" w:ascii="仿宋" w:hAnsi="仿宋" w:eastAsia="仿宋" w:cs="仿宋"/>
          <w:color w:val="000000"/>
          <w:sz w:val="28"/>
          <w:szCs w:val="28"/>
          <w:shd w:val="clear" w:color="auto" w:fill="FFFFFF"/>
        </w:rPr>
        <w:t>“安全第一、预防为主”。2、坚持“以人为本、救人优先”。3、坚持“属地为主，部门协调”。4、坚持“统一指挥、</w:t>
      </w:r>
      <w:r>
        <w:rPr>
          <w:rFonts w:hint="eastAsia" w:ascii="仿宋" w:hAnsi="仿宋" w:eastAsia="仿宋" w:cs="仿宋"/>
          <w:color w:val="000000"/>
          <w:sz w:val="28"/>
          <w:szCs w:val="28"/>
        </w:rPr>
        <w:t>分级负责、</w:t>
      </w:r>
      <w:r>
        <w:rPr>
          <w:rFonts w:hint="eastAsia" w:ascii="仿宋" w:hAnsi="仿宋" w:eastAsia="仿宋" w:cs="仿宋"/>
          <w:color w:val="000000"/>
          <w:sz w:val="28"/>
          <w:szCs w:val="28"/>
          <w:shd w:val="clear" w:color="auto" w:fill="FFFFFF"/>
        </w:rPr>
        <w:t>协调配合”。5、坚持“快速反应，科学处置”。6、坚持“预防为主，平战结合”。7、坚持“</w:t>
      </w:r>
      <w:r>
        <w:rPr>
          <w:rFonts w:hint="eastAsia" w:ascii="仿宋" w:hAnsi="仿宋" w:eastAsia="仿宋" w:cs="仿宋"/>
          <w:color w:val="000000"/>
          <w:sz w:val="28"/>
          <w:szCs w:val="28"/>
        </w:rPr>
        <w:t>事故部门自救、公司内部救援和政府外部救援相结合”。在应急救援过程中，公司内任何部门、个人均要服从应急救援指挥部的统一指挥，不得阻拦和拒绝应急救援指挥部调用的任何物资、</w:t>
      </w:r>
      <w:r>
        <w:rPr>
          <w:rStyle w:val="27"/>
          <w:rFonts w:hint="eastAsia" w:ascii="仿宋" w:hAnsi="仿宋" w:eastAsia="仿宋" w:cs="仿宋"/>
          <w:color w:val="000000"/>
          <w:sz w:val="28"/>
          <w:szCs w:val="28"/>
        </w:rPr>
        <w:t>设备</w:t>
      </w:r>
      <w:r>
        <w:rPr>
          <w:rFonts w:hint="eastAsia" w:ascii="仿宋" w:hAnsi="仿宋" w:eastAsia="仿宋" w:cs="仿宋"/>
          <w:color w:val="000000"/>
          <w:sz w:val="28"/>
          <w:szCs w:val="28"/>
        </w:rPr>
        <w:t>、人员和占用场地。本预案内各应急救援组，要及时掌握事故现场情况，在保证自身安全的情况下，迅速、有效、高效地组织救援工作。</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shd w:val="clear" w:color="auto" w:fill="FFFFFF"/>
        </w:rPr>
      </w:pPr>
      <w:r>
        <w:rPr>
          <w:rFonts w:hint="eastAsia" w:ascii="仿宋" w:hAnsi="仿宋" w:eastAsia="仿宋" w:cs="仿宋"/>
          <w:color w:val="000000"/>
          <w:sz w:val="28"/>
          <w:szCs w:val="28"/>
        </w:rPr>
        <w:t>1.5应急工作任务</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组织开展本单位、本部门的日常防范工作；</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收集、分析水利(给排水)行业反恐怖相关信息；</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发生疑似恐怖袭击事件后，及时将有关情况报告政府反恐怖工作协调机构，并做好必要的先期处置工作；</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执行上级指挥部下达的各项指令和任务，并及时反馈信息；</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迅速有效地控制和处置</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"http://www.so.com/s?q=%E4%BA%8B%E6%95%85&amp;ie=utf-8&amp;src=internal_wenda_recommend_textn" \t "_blank" </w:instrText>
      </w:r>
      <w:r>
        <w:rPr>
          <w:rFonts w:hint="eastAsia" w:ascii="仿宋" w:hAnsi="仿宋" w:eastAsia="仿宋" w:cs="仿宋"/>
          <w:sz w:val="28"/>
          <w:szCs w:val="28"/>
        </w:rPr>
        <w:fldChar w:fldCharType="separate"/>
      </w:r>
      <w:r>
        <w:rPr>
          <w:rStyle w:val="18"/>
          <w:rFonts w:hint="eastAsia" w:ascii="仿宋" w:hAnsi="仿宋" w:eastAsia="仿宋" w:cs="仿宋"/>
          <w:color w:val="000000"/>
          <w:sz w:val="28"/>
          <w:szCs w:val="28"/>
          <w:u w:val="none"/>
          <w:shd w:val="clear" w:color="auto" w:fill="FFFFFF"/>
        </w:rPr>
        <w:t>事故</w:t>
      </w:r>
      <w:r>
        <w:rPr>
          <w:rStyle w:val="18"/>
          <w:rFonts w:hint="eastAsia" w:ascii="仿宋" w:hAnsi="仿宋" w:eastAsia="仿宋" w:cs="仿宋"/>
          <w:color w:val="000000"/>
          <w:sz w:val="28"/>
          <w:szCs w:val="28"/>
          <w:u w:val="none"/>
          <w:shd w:val="clear" w:color="auto" w:fill="FFFFFF"/>
        </w:rPr>
        <w:fldChar w:fldCharType="end"/>
      </w:r>
      <w:r>
        <w:rPr>
          <w:rFonts w:hint="eastAsia" w:ascii="仿宋" w:hAnsi="仿宋" w:eastAsia="仿宋" w:cs="仿宋"/>
          <w:color w:val="000000"/>
          <w:sz w:val="28"/>
          <w:szCs w:val="28"/>
        </w:rPr>
        <w:t>，避免事故扩大和防止次生、衍生事故的发生，</w:t>
      </w:r>
      <w:r>
        <w:rPr>
          <w:rFonts w:hint="eastAsia" w:ascii="仿宋" w:hAnsi="仿宋" w:eastAsia="仿宋" w:cs="仿宋"/>
          <w:color w:val="000000"/>
          <w:sz w:val="28"/>
          <w:szCs w:val="28"/>
          <w:shd w:val="clear" w:color="auto" w:fill="FFFFFF"/>
        </w:rPr>
        <w:t>最大限度地减少</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"http://www.so.com/s?q=%E4%BA%BA%E5%91%98%E4%BC%A4%E4%BA%A1&amp;ie=utf-8&amp;src=internal_wenda_recommend_textn" \t "_blank" </w:instrText>
      </w:r>
      <w:r>
        <w:rPr>
          <w:rFonts w:hint="eastAsia" w:ascii="仿宋" w:hAnsi="仿宋" w:eastAsia="仿宋" w:cs="仿宋"/>
          <w:sz w:val="28"/>
          <w:szCs w:val="28"/>
        </w:rPr>
        <w:fldChar w:fldCharType="separate"/>
      </w:r>
      <w:r>
        <w:rPr>
          <w:rStyle w:val="18"/>
          <w:rFonts w:hint="eastAsia" w:ascii="仿宋" w:hAnsi="仿宋" w:eastAsia="仿宋" w:cs="仿宋"/>
          <w:color w:val="000000"/>
          <w:sz w:val="28"/>
          <w:szCs w:val="28"/>
          <w:u w:val="none"/>
          <w:shd w:val="clear" w:color="auto" w:fill="FFFFFF"/>
        </w:rPr>
        <w:t>人员伤亡</w:t>
      </w:r>
      <w:r>
        <w:rPr>
          <w:rStyle w:val="18"/>
          <w:rFonts w:hint="eastAsia" w:ascii="仿宋" w:hAnsi="仿宋" w:eastAsia="仿宋" w:cs="仿宋"/>
          <w:color w:val="000000"/>
          <w:sz w:val="28"/>
          <w:szCs w:val="28"/>
          <w:u w:val="none"/>
          <w:shd w:val="clear" w:color="auto" w:fill="FFFFFF"/>
        </w:rPr>
        <w:fldChar w:fldCharType="end"/>
      </w:r>
      <w:r>
        <w:rPr>
          <w:rFonts w:hint="eastAsia" w:ascii="仿宋" w:hAnsi="仿宋" w:eastAsia="仿宋" w:cs="仿宋"/>
          <w:color w:val="000000"/>
          <w:sz w:val="28"/>
          <w:szCs w:val="28"/>
          <w:shd w:val="clear" w:color="auto" w:fill="FFFFFF"/>
        </w:rPr>
        <w:t>和</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"http://www.so.com/s?q=%E8%B4%A2%E4%BA%A7%E6%8D%9F%E5%A4%B1&amp;ie=utf-8&amp;src=internal_wenda_recommend_textn" \t "_blank" </w:instrText>
      </w:r>
      <w:r>
        <w:rPr>
          <w:rFonts w:hint="eastAsia" w:ascii="仿宋" w:hAnsi="仿宋" w:eastAsia="仿宋" w:cs="仿宋"/>
          <w:sz w:val="28"/>
          <w:szCs w:val="28"/>
        </w:rPr>
        <w:fldChar w:fldCharType="separate"/>
      </w:r>
      <w:r>
        <w:rPr>
          <w:rStyle w:val="18"/>
          <w:rFonts w:hint="eastAsia" w:ascii="仿宋" w:hAnsi="仿宋" w:eastAsia="仿宋" w:cs="仿宋"/>
          <w:color w:val="000000"/>
          <w:sz w:val="28"/>
          <w:szCs w:val="28"/>
          <w:u w:val="none"/>
          <w:shd w:val="clear" w:color="auto" w:fill="FFFFFF"/>
        </w:rPr>
        <w:t>财产损失</w:t>
      </w:r>
      <w:r>
        <w:rPr>
          <w:rStyle w:val="18"/>
          <w:rFonts w:hint="eastAsia" w:ascii="仿宋" w:hAnsi="仿宋" w:eastAsia="仿宋" w:cs="仿宋"/>
          <w:color w:val="000000"/>
          <w:sz w:val="28"/>
          <w:szCs w:val="28"/>
          <w:u w:val="none"/>
          <w:shd w:val="clear" w:color="auto" w:fill="FFFFFF"/>
        </w:rPr>
        <w:fldChar w:fldCharType="end"/>
      </w:r>
      <w:r>
        <w:rPr>
          <w:rFonts w:hint="eastAsia" w:ascii="仿宋" w:hAnsi="仿宋" w:eastAsia="仿宋" w:cs="仿宋"/>
          <w:color w:val="000000"/>
          <w:sz w:val="28"/>
          <w:szCs w:val="28"/>
          <w:shd w:val="clear" w:color="auto" w:fill="FFFFFF"/>
        </w:rPr>
        <w:t>、环境破坏、社会影响等。</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1.6适用范围</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本预案适用于我公司所发生</w:t>
      </w:r>
      <w:r>
        <w:rPr>
          <w:rFonts w:hint="eastAsia" w:ascii="仿宋" w:hAnsi="仿宋" w:eastAsia="仿宋" w:cs="仿宋"/>
          <w:color w:val="000000"/>
          <w:spacing w:val="8"/>
          <w:sz w:val="28"/>
          <w:szCs w:val="28"/>
        </w:rPr>
        <w:t>的</w:t>
      </w:r>
      <w:r>
        <w:rPr>
          <w:rFonts w:hint="eastAsia" w:ascii="仿宋" w:hAnsi="仿宋" w:eastAsia="仿宋" w:cs="仿宋"/>
          <w:color w:val="000000"/>
          <w:sz w:val="28"/>
          <w:szCs w:val="28"/>
          <w:shd w:val="clear" w:color="auto" w:fill="FFFFFF"/>
        </w:rPr>
        <w:t>投毒、纵火、爆炸、人身伤害、破坏给排水设施设备等事故事件的</w:t>
      </w:r>
      <w:r>
        <w:rPr>
          <w:rFonts w:hint="eastAsia" w:ascii="仿宋" w:hAnsi="仿宋" w:eastAsia="仿宋" w:cs="仿宋"/>
          <w:color w:val="000000"/>
          <w:sz w:val="28"/>
          <w:szCs w:val="28"/>
        </w:rPr>
        <w:t>应对工作。</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2</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"http://www.so.com/s?q=%E5%8D%B1%E9%99%A9%E6%80%A7&amp;ie=utf-8&amp;src=internal_wenda_recommend_textn" \t "_blank" </w:instrText>
      </w:r>
      <w:r>
        <w:rPr>
          <w:rFonts w:hint="eastAsia" w:ascii="仿宋" w:hAnsi="仿宋" w:eastAsia="仿宋" w:cs="仿宋"/>
          <w:sz w:val="28"/>
          <w:szCs w:val="28"/>
        </w:rPr>
        <w:fldChar w:fldCharType="separate"/>
      </w:r>
      <w:r>
        <w:rPr>
          <w:rStyle w:val="18"/>
          <w:rFonts w:hint="eastAsia" w:ascii="仿宋" w:hAnsi="仿宋" w:eastAsia="仿宋" w:cs="仿宋"/>
          <w:color w:val="000000"/>
          <w:sz w:val="28"/>
          <w:szCs w:val="28"/>
          <w:u w:val="none"/>
          <w:shd w:val="clear" w:color="auto" w:fill="FFFFFF"/>
        </w:rPr>
        <w:t>危险性</w:t>
      </w:r>
      <w:r>
        <w:rPr>
          <w:rStyle w:val="18"/>
          <w:rFonts w:hint="eastAsia" w:ascii="仿宋" w:hAnsi="仿宋" w:eastAsia="仿宋" w:cs="仿宋"/>
          <w:color w:val="000000"/>
          <w:sz w:val="28"/>
          <w:szCs w:val="28"/>
          <w:u w:val="none"/>
          <w:shd w:val="clear" w:color="auto" w:fill="FFFFFF"/>
        </w:rPr>
        <w:fldChar w:fldCharType="end"/>
      </w:r>
      <w:r>
        <w:rPr>
          <w:rFonts w:hint="eastAsia" w:ascii="仿宋" w:hAnsi="仿宋" w:eastAsia="仿宋" w:cs="仿宋"/>
          <w:color w:val="000000"/>
          <w:sz w:val="28"/>
          <w:szCs w:val="28"/>
          <w:shd w:val="clear" w:color="auto" w:fill="FFFFFF"/>
        </w:rPr>
        <w:t>分析</w:t>
      </w:r>
    </w:p>
    <w:p>
      <w:pPr>
        <w:pStyle w:val="13"/>
        <w:keepNext w:val="0"/>
        <w:keepLines w:val="0"/>
        <w:pageBreakBefore w:val="0"/>
        <w:kinsoku/>
        <w:wordWrap/>
        <w:overflowPunct/>
        <w:topLinePunct w:val="0"/>
        <w:autoSpaceDE/>
        <w:autoSpaceDN/>
        <w:bidi w:val="0"/>
        <w:adjustRightInd/>
        <w:snapToGrid/>
        <w:spacing w:before="0" w:beforeAutospacing="0" w:after="0" w:afterAutospacing="0" w:line="240" w:lineRule="atLeast"/>
        <w:textAlignment w:val="auto"/>
        <w:rPr>
          <w:rFonts w:hint="eastAsia" w:ascii="仿宋" w:hAnsi="仿宋" w:eastAsia="仿宋" w:cs="仿宋"/>
          <w:color w:val="000000"/>
          <w:sz w:val="28"/>
          <w:szCs w:val="28"/>
          <w:shd w:val="clear" w:color="auto" w:fill="FFFFFF"/>
        </w:rPr>
      </w:pPr>
      <w:bookmarkStart w:id="19" w:name="_Toc11459_WPSOffice_Level2"/>
      <w:bookmarkStart w:id="20" w:name="_Toc12216_WPSOffice_Level2"/>
      <w:bookmarkStart w:id="21" w:name="_Toc32312_WPSOffice_Level2"/>
      <w:bookmarkStart w:id="22" w:name="_Toc22839_WPSOffice_Level2"/>
      <w:bookmarkStart w:id="23" w:name="_Toc27393_WPSOffice_Level2"/>
      <w:r>
        <w:rPr>
          <w:rFonts w:hint="eastAsia" w:ascii="仿宋" w:hAnsi="仿宋" w:eastAsia="仿宋" w:cs="仿宋"/>
          <w:color w:val="000000"/>
          <w:sz w:val="28"/>
          <w:szCs w:val="28"/>
          <w:shd w:val="clear" w:color="auto" w:fill="FFFFFF"/>
        </w:rPr>
        <w:t>2.1企业概况</w:t>
      </w:r>
      <w:bookmarkEnd w:id="19"/>
      <w:bookmarkEnd w:id="20"/>
      <w:bookmarkEnd w:id="21"/>
      <w:bookmarkEnd w:id="22"/>
      <w:bookmarkEnd w:id="23"/>
    </w:p>
    <w:p>
      <w:pPr>
        <w:pStyle w:val="13"/>
        <w:keepNext w:val="0"/>
        <w:keepLines w:val="0"/>
        <w:pageBreakBefore w:val="0"/>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白银市动力公司为市属国有企业，成立于1993年，注册资金12844万元，现有职工238人，公司下设16个部门、车间（所）。主要业务为城市自来水供应和城市生活污水处理。</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公司现有水厂2座，供水规模为18万吨/日，生产水5万吨，生活水13万吨。其中：水川水厂位于白银市水川镇，水源为黄河水，日处理工业水5万吨，日处理生活水5万吨；武川水厂位于白银市武川乡东涧沟内，日处理生活水8万m</w:t>
      </w:r>
      <w:r>
        <w:rPr>
          <w:rFonts w:hint="eastAsia" w:ascii="仿宋" w:hAnsi="仿宋" w:eastAsia="仿宋" w:cs="仿宋"/>
          <w:color w:val="000000"/>
          <w:sz w:val="28"/>
          <w:szCs w:val="28"/>
          <w:vertAlign w:val="superscript"/>
        </w:rPr>
        <w:t>3</w:t>
      </w:r>
      <w:r>
        <w:rPr>
          <w:rFonts w:hint="eastAsia" w:ascii="仿宋" w:hAnsi="仿宋" w:eastAsia="仿宋" w:cs="仿宋"/>
          <w:color w:val="000000"/>
          <w:sz w:val="28"/>
          <w:szCs w:val="28"/>
        </w:rPr>
        <w:t>，水源为大通河水。</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公司有污水处理厂1座，规模为处理污水4万吨/日。污水处理工艺采用改良型卡鲁塞尔2000氧化沟工艺，污泥处理工艺采用污泥浓缩脱水一体机工艺</w:t>
      </w:r>
      <w:r>
        <w:rPr>
          <w:rFonts w:hint="eastAsia" w:ascii="仿宋" w:hAnsi="仿宋" w:eastAsia="仿宋" w:cs="仿宋"/>
          <w:color w:val="000000"/>
          <w:sz w:val="28"/>
          <w:szCs w:val="28"/>
          <w:lang w:val="zh-CN"/>
        </w:rPr>
        <w:t>。</w:t>
      </w:r>
      <w:r>
        <w:rPr>
          <w:rFonts w:hint="eastAsia" w:ascii="仿宋" w:hAnsi="仿宋" w:eastAsia="仿宋" w:cs="仿宋"/>
          <w:color w:val="000000"/>
          <w:sz w:val="28"/>
          <w:szCs w:val="28"/>
        </w:rPr>
        <w:t>处理后</w:t>
      </w:r>
      <w:r>
        <w:rPr>
          <w:rFonts w:hint="eastAsia" w:ascii="仿宋" w:hAnsi="仿宋" w:eastAsia="仿宋" w:cs="仿宋"/>
          <w:color w:val="000000"/>
          <w:sz w:val="28"/>
          <w:szCs w:val="28"/>
          <w:lang w:val="zh-CN"/>
        </w:rPr>
        <w:t>水质可达到《城镇污水处理厂污染物排放标准》（GB18918-2002）一级B标准</w:t>
      </w:r>
      <w:r>
        <w:rPr>
          <w:rFonts w:hint="eastAsia" w:ascii="仿宋" w:hAnsi="仿宋" w:eastAsia="仿宋" w:cs="仿宋"/>
          <w:color w:val="000000"/>
          <w:sz w:val="28"/>
          <w:szCs w:val="28"/>
        </w:rPr>
        <w:t>。</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24" w:name="_Toc28700_WPSOffice_Level2"/>
      <w:bookmarkStart w:id="25" w:name="_Toc27373_WPSOffice_Level2"/>
      <w:bookmarkStart w:id="26" w:name="_Toc29769_WPSOffice_Level2"/>
      <w:bookmarkStart w:id="27" w:name="_Toc4201_WPSOffice_Level2"/>
      <w:bookmarkStart w:id="28" w:name="_Toc14047_WPSOffice_Level2"/>
      <w:r>
        <w:rPr>
          <w:rFonts w:hint="eastAsia" w:ascii="仿宋" w:hAnsi="仿宋" w:eastAsia="仿宋" w:cs="仿宋"/>
          <w:color w:val="000000"/>
          <w:sz w:val="28"/>
          <w:szCs w:val="28"/>
          <w:shd w:val="clear" w:color="auto" w:fill="FFFFFF"/>
        </w:rPr>
        <w:t>2.2</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w:instrText>
      </w:r>
      <w:bookmarkEnd w:id="24"/>
      <w:bookmarkEnd w:id="25"/>
      <w:bookmarkEnd w:id="26"/>
      <w:bookmarkEnd w:id="27"/>
      <w:bookmarkEnd w:id="28"/>
      <w:r>
        <w:rPr>
          <w:rFonts w:hint="eastAsia" w:ascii="仿宋" w:hAnsi="仿宋" w:eastAsia="仿宋" w:cs="仿宋"/>
          <w:sz w:val="28"/>
          <w:szCs w:val="28"/>
        </w:rPr>
        <w:instrText xml:space="preserve">INK "http://www.so.com/s?q=%E5%8D%B1%E9%99%A9%E6%BA%90&amp;ie=utf-8&amp;src=internal_wenda_recommend_textn" \t "_blank" </w:instrText>
      </w:r>
      <w:r>
        <w:rPr>
          <w:rFonts w:hint="eastAsia" w:ascii="仿宋" w:hAnsi="仿宋" w:eastAsia="仿宋" w:cs="仿宋"/>
          <w:sz w:val="28"/>
          <w:szCs w:val="28"/>
        </w:rPr>
        <w:fldChar w:fldCharType="separate"/>
      </w:r>
      <w:r>
        <w:rPr>
          <w:rStyle w:val="18"/>
          <w:rFonts w:hint="eastAsia" w:ascii="仿宋" w:hAnsi="仿宋" w:eastAsia="仿宋" w:cs="仿宋"/>
          <w:color w:val="000000"/>
          <w:sz w:val="28"/>
          <w:szCs w:val="28"/>
          <w:u w:val="none"/>
          <w:shd w:val="clear" w:color="auto" w:fill="FFFFFF"/>
        </w:rPr>
        <w:t>危险源</w:t>
      </w:r>
      <w:r>
        <w:rPr>
          <w:rStyle w:val="18"/>
          <w:rFonts w:hint="eastAsia" w:ascii="仿宋" w:hAnsi="仿宋" w:eastAsia="仿宋" w:cs="仿宋"/>
          <w:color w:val="000000"/>
          <w:sz w:val="28"/>
          <w:szCs w:val="28"/>
          <w:u w:val="none"/>
          <w:shd w:val="clear" w:color="auto" w:fill="FFFFFF"/>
        </w:rPr>
        <w:fldChar w:fldCharType="end"/>
      </w:r>
      <w:r>
        <w:rPr>
          <w:rFonts w:hint="eastAsia" w:ascii="仿宋" w:hAnsi="仿宋" w:eastAsia="仿宋" w:cs="仿宋"/>
          <w:color w:val="000000"/>
          <w:sz w:val="28"/>
          <w:szCs w:val="28"/>
          <w:shd w:val="clear" w:color="auto" w:fill="FFFFFF"/>
        </w:rPr>
        <w:t>与</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"http://www.so.com/s?q=%E9%A3%8E%E9%99%A9%E5%88%86%E6%9E%90&amp;ie=utf-8&amp;src=internal_wenda_recommend_textn" \t "_blank" </w:instrText>
      </w:r>
      <w:r>
        <w:rPr>
          <w:rFonts w:hint="eastAsia" w:ascii="仿宋" w:hAnsi="仿宋" w:eastAsia="仿宋" w:cs="仿宋"/>
          <w:sz w:val="28"/>
          <w:szCs w:val="28"/>
        </w:rPr>
        <w:fldChar w:fldCharType="separate"/>
      </w:r>
      <w:r>
        <w:rPr>
          <w:rStyle w:val="18"/>
          <w:rFonts w:hint="eastAsia" w:ascii="仿宋" w:hAnsi="仿宋" w:eastAsia="仿宋" w:cs="仿宋"/>
          <w:color w:val="000000"/>
          <w:sz w:val="28"/>
          <w:szCs w:val="28"/>
          <w:u w:val="none"/>
          <w:shd w:val="clear" w:color="auto" w:fill="FFFFFF"/>
        </w:rPr>
        <w:t>风险分析</w:t>
      </w:r>
      <w:r>
        <w:rPr>
          <w:rStyle w:val="18"/>
          <w:rFonts w:hint="eastAsia" w:ascii="仿宋" w:hAnsi="仿宋" w:eastAsia="仿宋" w:cs="仿宋"/>
          <w:color w:val="000000"/>
          <w:sz w:val="28"/>
          <w:szCs w:val="28"/>
          <w:u w:val="none"/>
          <w:shd w:val="clear" w:color="auto" w:fill="FFFFFF"/>
        </w:rPr>
        <w:fldChar w:fldCharType="end"/>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shd w:val="clear" w:color="auto" w:fill="FFFFFF"/>
        </w:rPr>
        <w:t>根据公司给排水生产经营活动特点，</w:t>
      </w:r>
      <w:r>
        <w:rPr>
          <w:rFonts w:hint="eastAsia" w:ascii="仿宋" w:hAnsi="仿宋" w:eastAsia="仿宋" w:cs="仿宋"/>
          <w:color w:val="000000"/>
          <w:sz w:val="28"/>
          <w:szCs w:val="28"/>
        </w:rPr>
        <w:t>按照《重大危险源辨识》（GB18218-2009）和《关于开展重大危险源监督管理工作的指导意见》（安监管协调字〔2004〕56号）等相关法规、标准，结合本公司自身实际，对本公司范围内可能发生</w:t>
      </w:r>
      <w:r>
        <w:rPr>
          <w:rFonts w:hint="eastAsia" w:ascii="仿宋" w:hAnsi="仿宋" w:eastAsia="仿宋" w:cs="仿宋"/>
          <w:color w:val="000000"/>
          <w:sz w:val="28"/>
          <w:szCs w:val="28"/>
          <w:shd w:val="clear" w:color="auto" w:fill="FFFFFF"/>
        </w:rPr>
        <w:t>投毒、纵火、爆炸、人身伤害、破坏给排水设施设备设施等</w:t>
      </w:r>
      <w:r>
        <w:rPr>
          <w:rFonts w:hint="eastAsia" w:ascii="仿宋" w:hAnsi="仿宋" w:eastAsia="仿宋" w:cs="仿宋"/>
          <w:color w:val="000000"/>
          <w:sz w:val="28"/>
          <w:szCs w:val="28"/>
        </w:rPr>
        <w:t>等进行辨识，对辨识出的危险源进行风险分析，可能可能发生</w:t>
      </w:r>
      <w:r>
        <w:rPr>
          <w:rFonts w:hint="eastAsia" w:ascii="仿宋" w:hAnsi="仿宋" w:eastAsia="仿宋" w:cs="仿宋"/>
          <w:color w:val="000000"/>
          <w:sz w:val="28"/>
          <w:szCs w:val="28"/>
          <w:shd w:val="clear" w:color="auto" w:fill="FFFFFF"/>
        </w:rPr>
        <w:t>投毒、纵火、爆炸、人身伤害、破坏给排水设施设备设施</w:t>
      </w:r>
      <w:r>
        <w:rPr>
          <w:rFonts w:hint="eastAsia" w:ascii="仿宋" w:hAnsi="仿宋" w:eastAsia="仿宋" w:cs="仿宋"/>
          <w:color w:val="000000"/>
          <w:sz w:val="28"/>
          <w:szCs w:val="28"/>
        </w:rPr>
        <w:t xml:space="preserve">等重大风险。 </w:t>
      </w:r>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pPr>
      <w:bookmarkStart w:id="29" w:name="_Toc18132_WPSOffice_Level2"/>
      <w:bookmarkStart w:id="30" w:name="_Toc15341_WPSOffice_Level2"/>
      <w:bookmarkStart w:id="31" w:name="_Toc26318_WPSOffice_Level1"/>
      <w:bookmarkStart w:id="32" w:name="_Toc9105_WPSOffice_Level1"/>
      <w:bookmarkStart w:id="33" w:name="_Toc21399_WPSOffice_Level1"/>
      <w:bookmarkStart w:id="34" w:name="_Toc11961_WPSOffice_Level1"/>
      <w:bookmarkStart w:id="35" w:name="_Toc29370_WPSOffice_Level1"/>
      <w:bookmarkStart w:id="36" w:name="_Toc32126_WPSOffice_Level2"/>
      <w:bookmarkStart w:id="37" w:name="_Toc27071_WPSOffice_Level1"/>
      <w:bookmarkStart w:id="38" w:name="_Toc14786_WPSOffice_Level2"/>
      <w:bookmarkStart w:id="39" w:name="_Toc19346_WPSOffice_Level2"/>
      <w:bookmarkStart w:id="40" w:name="_Toc10008_WPSOffice_Level2"/>
      <w:r>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t>2.3白银市动力公司危险源分析表</w:t>
      </w:r>
      <w:bookmarkEnd w:id="29"/>
      <w:bookmarkEnd w:id="30"/>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textAlignment w:val="auto"/>
        <w:rPr>
          <w:rFonts w:hint="default" w:ascii="仿宋" w:hAnsi="仿宋" w:eastAsia="仿宋" w:cs="仿宋"/>
          <w:b w:val="0"/>
          <w:color w:val="000000" w:themeColor="text1"/>
          <w:sz w:val="28"/>
          <w:szCs w:val="28"/>
          <w:shd w:val="clear" w:color="auto" w:fill="FFFFFF"/>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tbl>
      <w:tblPr>
        <w:tblStyle w:val="15"/>
        <w:tblW w:w="10740" w:type="dxa"/>
        <w:tblInd w:w="0" w:type="dxa"/>
        <w:shd w:val="clear" w:color="auto" w:fill="auto"/>
        <w:tblLayout w:type="fixed"/>
        <w:tblCellMar>
          <w:top w:w="0" w:type="dxa"/>
          <w:left w:w="0" w:type="dxa"/>
          <w:bottom w:w="0" w:type="dxa"/>
          <w:right w:w="0" w:type="dxa"/>
        </w:tblCellMar>
      </w:tblPr>
      <w:tblGrid>
        <w:gridCol w:w="330"/>
        <w:gridCol w:w="930"/>
        <w:gridCol w:w="521"/>
        <w:gridCol w:w="521"/>
        <w:gridCol w:w="631"/>
        <w:gridCol w:w="639"/>
        <w:gridCol w:w="615"/>
        <w:gridCol w:w="615"/>
        <w:gridCol w:w="615"/>
        <w:gridCol w:w="615"/>
        <w:gridCol w:w="581"/>
        <w:gridCol w:w="639"/>
        <w:gridCol w:w="639"/>
        <w:gridCol w:w="639"/>
        <w:gridCol w:w="2210"/>
      </w:tblGrid>
      <w:tr>
        <w:tblPrEx>
          <w:tblLayout w:type="fixed"/>
          <w:tblCellMar>
            <w:top w:w="0" w:type="dxa"/>
            <w:left w:w="0" w:type="dxa"/>
            <w:bottom w:w="0" w:type="dxa"/>
            <w:right w:w="0" w:type="dxa"/>
          </w:tblCellMar>
        </w:tblPrEx>
        <w:trPr>
          <w:trHeight w:val="285" w:hRule="atLeast"/>
        </w:trPr>
        <w:tc>
          <w:tcPr>
            <w:tcW w:w="330"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rPr>
            </w:pPr>
          </w:p>
        </w:tc>
        <w:tc>
          <w:tcPr>
            <w:tcW w:w="930" w:type="dxa"/>
            <w:tcBorders>
              <w:top w:val="nil"/>
              <w:left w:val="nil"/>
              <w:bottom w:val="nil"/>
              <w:right w:val="nil"/>
            </w:tcBorders>
            <w:shd w:val="clear" w:color="auto" w:fill="auto"/>
            <w:noWrap/>
            <w:tcMar>
              <w:top w:w="15" w:type="dxa"/>
              <w:left w:w="15" w:type="dxa"/>
              <w:right w:w="15" w:type="dxa"/>
            </w:tcMar>
            <w:vAlign w:val="center"/>
          </w:tcPr>
          <w:p>
            <w:pPr>
              <w:rPr>
                <w:rFonts w:hint="eastAsia" w:ascii="仿宋" w:hAnsi="仿宋" w:eastAsia="仿宋" w:cs="仿宋"/>
                <w:i w:val="0"/>
                <w:color w:val="000000"/>
                <w:sz w:val="18"/>
                <w:szCs w:val="18"/>
                <w:u w:val="none"/>
              </w:rPr>
            </w:pPr>
          </w:p>
        </w:tc>
        <w:tc>
          <w:tcPr>
            <w:tcW w:w="9480" w:type="dxa"/>
            <w:gridSpan w:val="13"/>
            <w:tcBorders>
              <w:top w:val="nil"/>
              <w:left w:val="nil"/>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白银市动力公司危险源分析表</w:t>
            </w:r>
          </w:p>
        </w:tc>
      </w:tr>
      <w:tr>
        <w:tblPrEx>
          <w:tblLayout w:type="fixed"/>
          <w:tblCellMar>
            <w:top w:w="0" w:type="dxa"/>
            <w:left w:w="0" w:type="dxa"/>
            <w:bottom w:w="0" w:type="dxa"/>
            <w:right w:w="0" w:type="dxa"/>
          </w:tblCellMar>
        </w:tblPrEx>
        <w:trPr>
          <w:trHeight w:val="520" w:hRule="atLeast"/>
        </w:trPr>
        <w:tc>
          <w:tcPr>
            <w:tcW w:w="33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序</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号</w:t>
            </w:r>
          </w:p>
        </w:tc>
        <w:tc>
          <w:tcPr>
            <w:tcW w:w="8200" w:type="dxa"/>
            <w:gridSpan w:val="13"/>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危险源</w:t>
            </w:r>
          </w:p>
        </w:tc>
        <w:tc>
          <w:tcPr>
            <w:tcW w:w="221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事故诱因</w:t>
            </w:r>
          </w:p>
        </w:tc>
      </w:tr>
      <w:tr>
        <w:tblPrEx>
          <w:tblLayout w:type="fixed"/>
          <w:tblCellMar>
            <w:top w:w="0" w:type="dxa"/>
            <w:left w:w="0" w:type="dxa"/>
            <w:bottom w:w="0" w:type="dxa"/>
            <w:right w:w="0" w:type="dxa"/>
          </w:tblCellMar>
        </w:tblPrEx>
        <w:trPr>
          <w:trHeight w:val="520" w:hRule="atLeast"/>
        </w:trPr>
        <w:tc>
          <w:tcPr>
            <w:tcW w:w="3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名称</w:t>
            </w:r>
          </w:p>
        </w:tc>
        <w:tc>
          <w:tcPr>
            <w:tcW w:w="5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水川</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水厂</w:t>
            </w:r>
          </w:p>
        </w:tc>
        <w:tc>
          <w:tcPr>
            <w:tcW w:w="5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武川</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水厂</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污水</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处理厂</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营业所</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机电维</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修车间</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水质检</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测中心</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生产</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调度部</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技术部</w:t>
            </w:r>
          </w:p>
        </w:tc>
        <w:tc>
          <w:tcPr>
            <w:tcW w:w="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物资</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供应部</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办公室</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工程部</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财务部</w:t>
            </w:r>
          </w:p>
        </w:tc>
        <w:tc>
          <w:tcPr>
            <w:tcW w:w="221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rPr>
            </w:pP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水质异常</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上游污染</w:t>
            </w:r>
          </w:p>
        </w:tc>
      </w:tr>
      <w:tr>
        <w:tblPrEx>
          <w:shd w:val="clear" w:color="auto" w:fill="auto"/>
          <w:tblLayout w:type="fixed"/>
          <w:tblCellMar>
            <w:top w:w="0" w:type="dxa"/>
            <w:left w:w="0" w:type="dxa"/>
            <w:bottom w:w="0" w:type="dxa"/>
            <w:right w:w="0" w:type="dxa"/>
          </w:tblCellMar>
        </w:tblPrEx>
        <w:trPr>
          <w:trHeight w:val="64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爆管</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水锤、施工</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地质变化</w:t>
            </w:r>
          </w:p>
        </w:tc>
      </w:tr>
      <w:tr>
        <w:tblPrEx>
          <w:tblLayout w:type="fixed"/>
          <w:tblCellMar>
            <w:top w:w="0" w:type="dxa"/>
            <w:left w:w="0" w:type="dxa"/>
            <w:bottom w:w="0" w:type="dxa"/>
            <w:right w:w="0" w:type="dxa"/>
          </w:tblCellMar>
        </w:tblPrEx>
        <w:trPr>
          <w:trHeight w:val="48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3</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电气设</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备故障</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tblLayout w:type="fixed"/>
          <w:tblCellMar>
            <w:top w:w="0" w:type="dxa"/>
            <w:left w:w="0" w:type="dxa"/>
            <w:bottom w:w="0" w:type="dxa"/>
            <w:right w:w="0" w:type="dxa"/>
          </w:tblCellMar>
        </w:tblPrEx>
        <w:trPr>
          <w:trHeight w:val="52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4</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机械设</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备故障</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5</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sz w:val="18"/>
                <w:szCs w:val="18"/>
                <w:u w:val="none"/>
                <w:lang w:val="en-US" w:eastAsia="zh-CN"/>
              </w:rPr>
            </w:pPr>
            <w:r>
              <w:rPr>
                <w:rFonts w:hint="eastAsia" w:ascii="仿宋" w:hAnsi="仿宋" w:eastAsia="仿宋" w:cs="仿宋"/>
                <w:i w:val="0"/>
                <w:color w:val="000000"/>
                <w:sz w:val="18"/>
                <w:szCs w:val="18"/>
                <w:u w:val="none"/>
                <w:lang w:val="en-US" w:eastAsia="zh-CN"/>
              </w:rPr>
              <w:t>危化品泄露</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中毒</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防范不力、操作不当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7</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灼伤</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8</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被盗</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管理不当</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窒息</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防范不力、操作不当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触电</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挤压</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操作不当</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13</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机械伤害</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设备故障、操作不当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14</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坠落</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操作不当、监护不力</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15</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电气火灾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辅料火灾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 xml:space="preserve"> 严重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管理不当</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17</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室外火灾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管理不当</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18</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库房火灾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管理不当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19</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室内火灾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管理不当</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化验室火灾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设备故障、操作不当</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防汛防洪</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雨量较大、雨期较长</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爆炸事件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社情复杂</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23</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投毒事件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社情复杂</w:t>
            </w:r>
          </w:p>
        </w:tc>
      </w:tr>
      <w:tr>
        <w:tblPrEx>
          <w:tblLayout w:type="fixed"/>
          <w:tblCellMar>
            <w:top w:w="0" w:type="dxa"/>
            <w:left w:w="0" w:type="dxa"/>
            <w:bottom w:w="0" w:type="dxa"/>
            <w:right w:w="0" w:type="dxa"/>
          </w:tblCellMar>
        </w:tblPrEx>
        <w:trPr>
          <w:trHeight w:val="48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24</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调度系统</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入侵事件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系统缺陷</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25</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纵火事件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社情复杂</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暴力事件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社情复杂</w:t>
            </w:r>
          </w:p>
        </w:tc>
      </w:tr>
      <w:tr>
        <w:tblPrEx>
          <w:tblLayout w:type="fixed"/>
          <w:tblCellMar>
            <w:top w:w="0" w:type="dxa"/>
            <w:left w:w="0" w:type="dxa"/>
            <w:bottom w:w="0" w:type="dxa"/>
            <w:right w:w="0" w:type="dxa"/>
          </w:tblCellMar>
        </w:tblPrEx>
        <w:trPr>
          <w:trHeight w:val="48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27</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无人机</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袭扰事件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社情复杂</w:t>
            </w:r>
          </w:p>
        </w:tc>
      </w:tr>
    </w:tbl>
    <w:p>
      <w:pPr>
        <w:keepNext w:val="0"/>
        <w:keepLines w:val="0"/>
        <w:pageBreakBefore w:val="0"/>
        <w:widowControl/>
        <w:kinsoku/>
        <w:wordWrap/>
        <w:overflowPunct/>
        <w:topLinePunct w:val="0"/>
        <w:autoSpaceDE/>
        <w:autoSpaceDN/>
        <w:bidi w:val="0"/>
        <w:spacing w:line="600" w:lineRule="atLeast"/>
        <w:ind w:left="-420" w:leftChars="-200" w:right="-309" w:rightChars="-147" w:firstLine="0" w:firstLineChars="0"/>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ind w:left="-420" w:leftChars="-200" w:right="-309" w:rightChars="-147" w:firstLine="0" w:firstLineChars="0"/>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bookmarkStart w:id="41" w:name="_Toc3789_WPSOffice_Level2"/>
      <w:bookmarkStart w:id="42" w:name="_Toc5692_WPSOffice_Level2"/>
      <w:r>
        <w:rPr>
          <w:rFonts w:hint="eastAsia" w:ascii="仿宋" w:hAnsi="仿宋" w:eastAsia="仿宋" w:cs="仿宋"/>
          <w:b w:val="0"/>
          <w:color w:val="000000" w:themeColor="text1"/>
          <w:sz w:val="28"/>
          <w:szCs w:val="28"/>
          <w:shd w:val="clear" w:color="auto" w:fill="FFFFFF"/>
          <w14:textFill>
            <w14:solidFill>
              <w14:schemeClr w14:val="tx1"/>
            </w14:solidFill>
          </w14:textFill>
        </w:rPr>
        <w:t>2.</w:t>
      </w:r>
      <w:r>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t>4</w:t>
      </w:r>
      <w:r>
        <w:rPr>
          <w:rFonts w:hint="eastAsia" w:ascii="仿宋" w:hAnsi="仿宋" w:eastAsia="仿宋" w:cs="仿宋"/>
          <w:b w:val="0"/>
          <w:color w:val="000000" w:themeColor="text1"/>
          <w:sz w:val="28"/>
          <w:szCs w:val="28"/>
          <w:shd w:val="clear" w:color="auto" w:fill="FFFFFF"/>
          <w14:textFill>
            <w14:solidFill>
              <w14:schemeClr w14:val="tx1"/>
            </w14:solidFill>
          </w14:textFill>
        </w:rPr>
        <w:t>隐患排查治理</w:t>
      </w:r>
      <w:bookmarkEnd w:id="31"/>
      <w:bookmarkEnd w:id="32"/>
      <w:bookmarkEnd w:id="33"/>
      <w:bookmarkEnd w:id="34"/>
      <w:bookmarkEnd w:id="35"/>
      <w:bookmarkEnd w:id="36"/>
      <w:bookmarkEnd w:id="37"/>
      <w:bookmarkEnd w:id="41"/>
      <w:bookmarkEnd w:id="42"/>
    </w:p>
    <w:bookmarkEnd w:id="38"/>
    <w:bookmarkEnd w:id="39"/>
    <w:bookmarkEnd w:id="40"/>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Cs/>
          <w:color w:val="000000"/>
          <w:sz w:val="28"/>
          <w:szCs w:val="28"/>
        </w:rPr>
      </w:pPr>
      <w:r>
        <w:rPr>
          <w:rFonts w:hint="eastAsia" w:ascii="仿宋" w:hAnsi="仿宋" w:eastAsia="仿宋" w:cs="仿宋"/>
          <w:bCs/>
          <w:color w:val="000000"/>
          <w:sz w:val="28"/>
          <w:szCs w:val="28"/>
        </w:rPr>
        <w:t>认真贯彻“安全第一，预防为主，综合治理”的方针，针对“人的不安全行为，物与环境的不安全状态和管理缺陷” 等问题，认真开展安全生产检查和安全隐患排查活动。安全生产检查和安全隐患排查工作，要坚持“抓生产必须先抓隐患整改”原则、坚持“谁主管、谁负责”原则、坚持“谁检查、谁签字、谁负责”的原则；坚持“谁在岗、谁负责”的原则；坚持“谁存在事故隐患，谁负责进行整改”的原则；坚持“隐患建档立卡和整改销号”制度，确保检查排查工作规范。安全生产检查和安全隐患排查工作，要采取定期与不定期检查排除相结合，综合与专项检查排查相结合等措施，确保隐患及时发现，及时整改，及时消除，积极预防生产安全事故。</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《安全生产法》关于从业人员的安全生产义务主要有四项：即遵章守规，服从管理;佩戴和使用劳动防护用品;接受培训，掌握安全生产技能;发现事故隐患及时报告。</w:t>
      </w:r>
      <w:r>
        <w:rPr>
          <w:rFonts w:hint="eastAsia" w:ascii="仿宋" w:hAnsi="仿宋" w:eastAsia="仿宋" w:cs="仿宋"/>
          <w:color w:val="000000"/>
          <w:kern w:val="0"/>
          <w:sz w:val="28"/>
          <w:szCs w:val="28"/>
        </w:rPr>
        <w:t>从业人员有权了解其作业场所和工作岗位存在的危险因素、防范措施及事故应急措施。</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shd w:val="clear" w:color="auto" w:fill="FFFFFF"/>
        </w:rPr>
        <w:t>3</w:t>
      </w:r>
      <w:r>
        <w:rPr>
          <w:rFonts w:hint="eastAsia" w:ascii="仿宋" w:hAnsi="仿宋" w:eastAsia="仿宋" w:cs="仿宋"/>
          <w:color w:val="000000"/>
          <w:sz w:val="28"/>
          <w:szCs w:val="28"/>
          <w:shd w:val="clear" w:color="auto" w:fill="FFFFFF"/>
          <w:lang w:val="en-US" w:eastAsia="zh-CN"/>
        </w:rPr>
        <w:t>白银市动力公司</w:t>
      </w:r>
      <w:r>
        <w:rPr>
          <w:rFonts w:hint="eastAsia" w:ascii="仿宋" w:hAnsi="仿宋" w:eastAsia="仿宋" w:cs="仿宋"/>
          <w:color w:val="000000"/>
          <w:sz w:val="28"/>
          <w:szCs w:val="28"/>
          <w:shd w:val="clear" w:color="auto" w:fill="FFFFFF"/>
        </w:rPr>
        <w:t>应急</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"http://www.so.com/s?q=%E7%BB%84%E7%BB%87%E6%9C%BA%E6%9E%84&amp;ie=utf-8&amp;src=internal_wenda_recommend_textn" \t "_blank" </w:instrText>
      </w:r>
      <w:r>
        <w:rPr>
          <w:rFonts w:hint="eastAsia" w:ascii="仿宋" w:hAnsi="仿宋" w:eastAsia="仿宋" w:cs="仿宋"/>
          <w:sz w:val="28"/>
          <w:szCs w:val="28"/>
        </w:rPr>
        <w:fldChar w:fldCharType="separate"/>
      </w:r>
      <w:r>
        <w:rPr>
          <w:rStyle w:val="18"/>
          <w:rFonts w:hint="eastAsia" w:ascii="仿宋" w:hAnsi="仿宋" w:eastAsia="仿宋" w:cs="仿宋"/>
          <w:color w:val="000000"/>
          <w:sz w:val="28"/>
          <w:szCs w:val="28"/>
          <w:u w:val="none"/>
          <w:shd w:val="clear" w:color="auto" w:fill="FFFFFF"/>
        </w:rPr>
        <w:t>组织机构</w:t>
      </w:r>
      <w:r>
        <w:rPr>
          <w:rStyle w:val="18"/>
          <w:rFonts w:hint="eastAsia" w:ascii="仿宋" w:hAnsi="仿宋" w:eastAsia="仿宋" w:cs="仿宋"/>
          <w:color w:val="000000"/>
          <w:sz w:val="28"/>
          <w:szCs w:val="28"/>
          <w:u w:val="none"/>
          <w:shd w:val="clear" w:color="auto" w:fill="FFFFFF"/>
        </w:rPr>
        <w:fldChar w:fldCharType="end"/>
      </w:r>
      <w:r>
        <w:rPr>
          <w:rFonts w:hint="eastAsia" w:ascii="仿宋" w:hAnsi="仿宋" w:eastAsia="仿宋" w:cs="仿宋"/>
          <w:color w:val="000000"/>
          <w:sz w:val="28"/>
          <w:szCs w:val="28"/>
        </w:rPr>
        <w:t>及</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"http://www.so.com/s?q=%E8%81%8C%E8%B4%A3&amp;ie=utf-8&amp;src=internal_wenda_recommend_textn" \t "_blank" </w:instrText>
      </w:r>
      <w:r>
        <w:rPr>
          <w:rFonts w:hint="eastAsia" w:ascii="仿宋" w:hAnsi="仿宋" w:eastAsia="仿宋" w:cs="仿宋"/>
          <w:sz w:val="28"/>
          <w:szCs w:val="28"/>
        </w:rPr>
        <w:fldChar w:fldCharType="separate"/>
      </w:r>
      <w:r>
        <w:rPr>
          <w:rStyle w:val="18"/>
          <w:rFonts w:hint="eastAsia" w:ascii="仿宋" w:hAnsi="仿宋" w:eastAsia="仿宋" w:cs="仿宋"/>
          <w:color w:val="000000"/>
          <w:sz w:val="28"/>
          <w:szCs w:val="28"/>
          <w:u w:val="none"/>
          <w:shd w:val="clear" w:color="auto" w:fill="FFFFFF"/>
        </w:rPr>
        <w:t>职责</w:t>
      </w:r>
      <w:r>
        <w:rPr>
          <w:rStyle w:val="18"/>
          <w:rFonts w:hint="eastAsia" w:ascii="仿宋" w:hAnsi="仿宋" w:eastAsia="仿宋" w:cs="仿宋"/>
          <w:color w:val="000000"/>
          <w:sz w:val="28"/>
          <w:szCs w:val="28"/>
          <w:u w:val="none"/>
          <w:shd w:val="clear" w:color="auto" w:fill="FFFFFF"/>
        </w:rPr>
        <w:fldChar w:fldCharType="end"/>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43" w:name="_Toc15002_WPSOffice_Level2"/>
      <w:bookmarkStart w:id="44" w:name="_Toc27427_WPSOffice_Level2"/>
      <w:bookmarkStart w:id="45" w:name="_Toc26440_WPSOffice_Level2"/>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46" w:name="_Toc19318_WPSOffice_Level2"/>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47" w:name="_Toc23646_WPSOffice_Level2"/>
      <w:r>
        <w:rPr>
          <w:rFonts w:hint="eastAsia" w:ascii="仿宋" w:hAnsi="仿宋" w:eastAsia="仿宋" w:cs="仿宋"/>
          <w:color w:val="000000"/>
          <w:sz w:val="28"/>
          <w:szCs w:val="28"/>
        </w:rPr>
        <w:t>3.1白银市动力公司应急组织结构图</w:t>
      </w:r>
      <w:bookmarkEnd w:id="43"/>
      <w:bookmarkEnd w:id="44"/>
      <w:bookmarkEnd w:id="45"/>
      <w:bookmarkEnd w:id="46"/>
      <w:bookmarkEnd w:id="47"/>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781120" behindDoc="0" locked="0" layoutInCell="1" allowOverlap="1">
                <wp:simplePos x="0" y="0"/>
                <wp:positionH relativeFrom="column">
                  <wp:posOffset>1190625</wp:posOffset>
                </wp:positionH>
                <wp:positionV relativeFrom="paragraph">
                  <wp:posOffset>346710</wp:posOffset>
                </wp:positionV>
                <wp:extent cx="457200" cy="0"/>
                <wp:effectExtent l="0" t="38100" r="0" b="38100"/>
                <wp:wrapNone/>
                <wp:docPr id="212" name="直线 266"/>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66" o:spid="_x0000_s1026" o:spt="20" style="position:absolute;left:0pt;margin-left:93.75pt;margin-top:27.3pt;height:0pt;width:36pt;z-index:251781120;mso-width-relative:page;mso-height-relative:page;" filled="f" stroked="t" coordsize="21600,21600" o:gfxdata="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oIZILNgAAAAJAQAADwAAAAAAAAAB&#10;ACAAAAAiAAAAZHJzL2Rvd25yZXYueG1sUEsBAhQAFAAAAAgAh07iQMjhjIHXAQAAlAMAAA4AAAAA&#10;AAAAAQAgAAAAJwEAAGRycy9lMm9Eb2MueG1sUEsFBgAAAAAGAAYAWQEAAHAFAAAAAA==&#10;">
                <v:fill on="f" focussize="0,0"/>
                <v:stroke color="#000000" joinstyle="round" endarrow="block"/>
                <v:imagedata o:title=""/>
                <o:lock v:ext="edit" aspectratio="f"/>
              </v:lin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760640" behindDoc="0" locked="0" layoutInCell="1" allowOverlap="1">
                <wp:simplePos x="0" y="0"/>
                <wp:positionH relativeFrom="column">
                  <wp:posOffset>571500</wp:posOffset>
                </wp:positionH>
                <wp:positionV relativeFrom="paragraph">
                  <wp:posOffset>208280</wp:posOffset>
                </wp:positionV>
                <wp:extent cx="571500" cy="3368040"/>
                <wp:effectExtent l="4445" t="4445" r="14605" b="18415"/>
                <wp:wrapNone/>
                <wp:docPr id="192" name="文本框 5"/>
                <wp:cNvGraphicFramePr/>
                <a:graphic xmlns:a="http://schemas.openxmlformats.org/drawingml/2006/main">
                  <a:graphicData uri="http://schemas.microsoft.com/office/word/2010/wordprocessingShape">
                    <wps:wsp>
                      <wps:cNvSpPr txBox="1"/>
                      <wps:spPr>
                        <a:xfrm>
                          <a:off x="0" y="0"/>
                          <a:ext cx="571500" cy="33680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300" w:firstLineChars="100"/>
                              <w:rPr>
                                <w:sz w:val="32"/>
                              </w:rPr>
                            </w:pPr>
                            <w:r>
                              <w:rPr>
                                <w:rFonts w:hint="eastAsia"/>
                                <w:sz w:val="30"/>
                              </w:rPr>
                              <w:t>现  场  应  急  指  挥  中</w:t>
                            </w:r>
                            <w:r>
                              <w:rPr>
                                <w:rFonts w:hint="eastAsia"/>
                                <w:sz w:val="32"/>
                              </w:rPr>
                              <w:t xml:space="preserve">  心</w:t>
                            </w:r>
                          </w:p>
                        </w:txbxContent>
                      </wps:txbx>
                      <wps:bodyPr vert="eaVert" upright="1"/>
                    </wps:wsp>
                  </a:graphicData>
                </a:graphic>
              </wp:anchor>
            </w:drawing>
          </mc:Choice>
          <mc:Fallback>
            <w:pict>
              <v:shape id="文本框 5" o:spid="_x0000_s1026" o:spt="202" type="#_x0000_t202" style="position:absolute;left:0pt;margin-left:45pt;margin-top:16.4pt;height:265.2pt;width:45pt;z-index:251760640;mso-width-relative:page;mso-height-relative:page;" fillcolor="#FFFFFF" filled="t" stroked="t" coordsize="21600,21600" o:gfxdata="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tEosdYAAAAJAQAADwAAAAAAAAABACAAAAAiAAAAZHJzL2Rvd25yZXYu&#10;eG1sUEsBAhQAFAAAAAgAh07iQKrd8mP9AQAA+AMAAA4AAAAAAAAAAQAgAAAAJQEAAGRycy9lMm9E&#10;b2MueG1sUEsFBgAAAAAGAAYAWQEAAJQFAAAAAA==&#10;">
                <v:fill on="t" focussize="0,0"/>
                <v:stroke color="#000000" joinstyle="miter"/>
                <v:imagedata o:title=""/>
                <o:lock v:ext="edit" aspectratio="f"/>
                <v:textbox style="layout-flow:vertical-ideographic;">
                  <w:txbxContent>
                    <w:p>
                      <w:pPr>
                        <w:ind w:firstLine="300" w:firstLineChars="100"/>
                        <w:rPr>
                          <w:sz w:val="32"/>
                        </w:rPr>
                      </w:pPr>
                      <w:r>
                        <w:rPr>
                          <w:rFonts w:hint="eastAsia"/>
                          <w:sz w:val="30"/>
                        </w:rPr>
                        <w:t>现  场  应  急  指  挥  中</w:t>
                      </w:r>
                      <w:r>
                        <w:rPr>
                          <w:rFonts w:hint="eastAsia"/>
                          <w:sz w:val="32"/>
                        </w:rPr>
                        <w:t xml:space="preserve">  心</w:t>
                      </w:r>
                    </w:p>
                  </w:txbxContent>
                </v:textbox>
              </v:shap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761664" behindDoc="0" locked="0" layoutInCell="1" allowOverlap="1">
                <wp:simplePos x="0" y="0"/>
                <wp:positionH relativeFrom="column">
                  <wp:posOffset>1600200</wp:posOffset>
                </wp:positionH>
                <wp:positionV relativeFrom="paragraph">
                  <wp:posOffset>109220</wp:posOffset>
                </wp:positionV>
                <wp:extent cx="2057400" cy="396240"/>
                <wp:effectExtent l="4445" t="4445" r="14605" b="18415"/>
                <wp:wrapNone/>
                <wp:docPr id="193" name="文本框 6"/>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应急抢险救援组</w:t>
                            </w:r>
                          </w:p>
                        </w:txbxContent>
                      </wps:txbx>
                      <wps:bodyPr upright="1"/>
                    </wps:wsp>
                  </a:graphicData>
                </a:graphic>
              </wp:anchor>
            </w:drawing>
          </mc:Choice>
          <mc:Fallback>
            <w:pict>
              <v:shape id="文本框 6" o:spid="_x0000_s1026" o:spt="202" type="#_x0000_t202" style="position:absolute;left:0pt;margin-left:126pt;margin-top:8.6pt;height:31.2pt;width:162pt;z-index:251761664;mso-width-relative:page;mso-height-relative:page;" fillcolor="#FFFFFF" filled="t" stroked="t" coordsize="21600,21600" o:gfxdata="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Teo5B2AAAAAkBAAAPAAAAAAAAAAEAIAAAACIAAABkcnMvZG93bnJldi54bWxQSwEC&#10;FAAUAAAACACHTuJAjgWdo/QBAADqAwAADgAAAAAAAAABACAAAAAnAQAAZHJzL2Uyb0RvYy54bWxQ&#10;SwUGAAAAAAYABgBZAQAAjQUAAAAA&#10;">
                <v:fill on="t" focussize="0,0"/>
                <v:stroke color="#000000" joinstyle="miter"/>
                <v:imagedata o:title=""/>
                <o:lock v:ext="edit" aspectratio="f"/>
                <v:textbox>
                  <w:txbxContent>
                    <w:p>
                      <w:pPr>
                        <w:rPr>
                          <w:sz w:val="28"/>
                        </w:rPr>
                      </w:pPr>
                      <w:r>
                        <w:rPr>
                          <w:rFonts w:hint="eastAsia"/>
                          <w:sz w:val="28"/>
                        </w:rPr>
                        <w:t>应急抢险救援组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759616" behindDoc="0" locked="0" layoutInCell="1" allowOverlap="1">
                <wp:simplePos x="0" y="0"/>
                <wp:positionH relativeFrom="column">
                  <wp:posOffset>-342900</wp:posOffset>
                </wp:positionH>
                <wp:positionV relativeFrom="paragraph">
                  <wp:posOffset>248920</wp:posOffset>
                </wp:positionV>
                <wp:extent cx="571500" cy="2377440"/>
                <wp:effectExtent l="4445" t="4445" r="14605" b="18415"/>
                <wp:wrapNone/>
                <wp:docPr id="191" name="文本框 2"/>
                <wp:cNvGraphicFramePr/>
                <a:graphic xmlns:a="http://schemas.openxmlformats.org/drawingml/2006/main">
                  <a:graphicData uri="http://schemas.microsoft.com/office/word/2010/wordprocessingShape">
                    <wps:wsp>
                      <wps:cNvSpPr txBox="1"/>
                      <wps:spPr>
                        <a:xfrm>
                          <a:off x="0" y="0"/>
                          <a:ext cx="571500" cy="23774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320" w:firstLineChars="100"/>
                              <w:rPr>
                                <w:sz w:val="32"/>
                              </w:rPr>
                            </w:pPr>
                            <w:r>
                              <w:rPr>
                                <w:rFonts w:hint="eastAsia"/>
                                <w:sz w:val="32"/>
                              </w:rPr>
                              <w:t>应 急 领 导 小 组</w:t>
                            </w:r>
                          </w:p>
                        </w:txbxContent>
                      </wps:txbx>
                      <wps:bodyPr vert="eaVert" upright="1"/>
                    </wps:wsp>
                  </a:graphicData>
                </a:graphic>
              </wp:anchor>
            </w:drawing>
          </mc:Choice>
          <mc:Fallback>
            <w:pict>
              <v:shape id="文本框 2" o:spid="_x0000_s1026" o:spt="202" type="#_x0000_t202" style="position:absolute;left:0pt;margin-left:-27pt;margin-top:19.6pt;height:187.2pt;width:45pt;z-index:251759616;mso-width-relative:page;mso-height-relative:page;" fillcolor="#FFFFFF" filled="t" stroked="t" coordsize="21600,21600" o:gfxdata="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oFCyfYAAAACQEAAA8AAAAAAAAAAQAgAAAAIgAAAGRycy9kb3ducmV2&#10;LnhtbFBLAQIUABQAAAAIAIdO4kDVhwdc/AEAAPgDAAAOAAAAAAAAAAEAIAAAACcBAABkcnMvZTJv&#10;RG9jLnhtbFBLBQYAAAAABgAGAFkBAACVBQAAAAA=&#10;">
                <v:fill on="t" focussize="0,0"/>
                <v:stroke color="#000000" joinstyle="miter"/>
                <v:imagedata o:title=""/>
                <o:lock v:ext="edit" aspectratio="f"/>
                <v:textbox style="layout-flow:vertical-ideographic;">
                  <w:txbxContent>
                    <w:p>
                      <w:pPr>
                        <w:ind w:firstLine="320" w:firstLineChars="100"/>
                        <w:rPr>
                          <w:sz w:val="32"/>
                        </w:rPr>
                      </w:pPr>
                      <w:r>
                        <w:rPr>
                          <w:rFonts w:hint="eastAsia"/>
                          <w:sz w:val="32"/>
                        </w:rPr>
                        <w:t>应 急 领 导 小 组</w:t>
                      </w:r>
                    </w:p>
                  </w:txbxContent>
                </v:textbox>
              </v:shape>
            </w:pict>
          </mc:Fallback>
        </mc:AlternateContent>
      </w:r>
    </w:p>
    <w:p>
      <w:pPr>
        <w:keepNext w:val="0"/>
        <w:keepLines w:val="0"/>
        <w:pageBreakBefore w:val="0"/>
        <w:tabs>
          <w:tab w:val="left" w:pos="2920"/>
        </w:tabs>
        <w:kinsoku/>
        <w:wordWrap/>
        <w:overflowPunct/>
        <w:topLinePunct w:val="0"/>
        <w:autoSpaceDE/>
        <w:autoSpaceDN/>
        <w:bidi w:val="0"/>
        <w:adjustRightInd/>
        <w:snapToGrid/>
        <w:spacing w:line="240" w:lineRule="atLeast"/>
        <w:ind w:firstLine="63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767808" behindDoc="0" locked="0" layoutInCell="1" allowOverlap="1">
                <wp:simplePos x="0" y="0"/>
                <wp:positionH relativeFrom="column">
                  <wp:posOffset>4114800</wp:posOffset>
                </wp:positionH>
                <wp:positionV relativeFrom="paragraph">
                  <wp:posOffset>289560</wp:posOffset>
                </wp:positionV>
                <wp:extent cx="1714500" cy="396240"/>
                <wp:effectExtent l="4445" t="4445" r="14605" b="18415"/>
                <wp:wrapNone/>
                <wp:docPr id="199" name="文本框 15"/>
                <wp:cNvGraphicFramePr/>
                <a:graphic xmlns:a="http://schemas.openxmlformats.org/drawingml/2006/main">
                  <a:graphicData uri="http://schemas.microsoft.com/office/word/2010/wordprocessingShape">
                    <wps:wsp>
                      <wps:cNvSpPr txBox="1"/>
                      <wps:spPr>
                        <a:xfrm>
                          <a:off x="0" y="0"/>
                          <a:ext cx="17145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善 后 事 务 处 理</w:t>
                            </w:r>
                          </w:p>
                        </w:txbxContent>
                      </wps:txbx>
                      <wps:bodyPr upright="1"/>
                    </wps:wsp>
                  </a:graphicData>
                </a:graphic>
              </wp:anchor>
            </w:drawing>
          </mc:Choice>
          <mc:Fallback>
            <w:pict>
              <v:shape id="文本框 15" o:spid="_x0000_s1026" o:spt="202" type="#_x0000_t202" style="position:absolute;left:0pt;margin-left:324pt;margin-top:22.8pt;height:31.2pt;width:135pt;z-index:251767808;mso-width-relative:page;mso-height-relative:page;" fillcolor="#FFFFFF" filled="t" stroked="t" coordsize="21600,21600" o:gfxdata="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HLsp7YAAAACgEAAA8AAAAAAAAAAQAgAAAAIgAAAGRycy9kb3ducmV2LnhtbFBLAQIU&#10;ABQAAAAIAIdO4kCX9Vwk8wEAAOsDAAAOAAAAAAAAAAEAIAAAACcBAABkcnMvZTJvRG9jLnhtbFBL&#10;BQYAAAAABgAGAFkBAACMBQAAAAA=&#10;">
                <v:fill on="t" focussize="0,0"/>
                <v:stroke color="#000000" joinstyle="miter"/>
                <v:imagedata o:title=""/>
                <o:lock v:ext="edit" aspectratio="f"/>
                <v:textbox>
                  <w:txbxContent>
                    <w:p>
                      <w:pPr>
                        <w:rPr>
                          <w:sz w:val="28"/>
                        </w:rPr>
                      </w:pPr>
                      <w:r>
                        <w:rPr>
                          <w:rFonts w:hint="eastAsia"/>
                          <w:sz w:val="28"/>
                        </w:rPr>
                        <w:t>善 后 事 务 处 理</w:t>
                      </w:r>
                    </w:p>
                  </w:txbxContent>
                </v:textbox>
              </v:shap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777024" behindDoc="0" locked="0" layoutInCell="1" allowOverlap="1">
                <wp:simplePos x="0" y="0"/>
                <wp:positionH relativeFrom="column">
                  <wp:posOffset>3886200</wp:posOffset>
                </wp:positionH>
                <wp:positionV relativeFrom="paragraph">
                  <wp:posOffset>190500</wp:posOffset>
                </wp:positionV>
                <wp:extent cx="0" cy="594360"/>
                <wp:effectExtent l="4445" t="0" r="14605" b="15240"/>
                <wp:wrapNone/>
                <wp:docPr id="208" name="直线 24"/>
                <wp:cNvGraphicFramePr/>
                <a:graphic xmlns:a="http://schemas.openxmlformats.org/drawingml/2006/main">
                  <a:graphicData uri="http://schemas.microsoft.com/office/word/2010/wordprocessingShape">
                    <wps:wsp>
                      <wps:cNvCnPr/>
                      <wps:spPr>
                        <a:xfrm>
                          <a:off x="0" y="0"/>
                          <a:ext cx="0" cy="59436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4" o:spid="_x0000_s1026" o:spt="20" style="position:absolute;left:0pt;margin-left:306pt;margin-top:15pt;height:46.8pt;width:0pt;z-index:251777024;mso-width-relative:page;mso-height-relative:page;" filled="f" stroked="t" coordsize="21600,21600" o:gfxdata="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ILdqBNYAAAAKAQAADwAAAAAAAAABACAAAAAiAAAA&#10;ZHJzL2Rvd25yZXYueG1sUEsBAhQAFAAAAAgAh07iQCYbrwjQAQAAjwMAAA4AAAAAAAAAAQAgAAAA&#10;JQEAAGRycy9lMm9Eb2MueG1sUEsFBgAAAAAGAAYAWQEAAGcFAAAAAA==&#10;">
                <v:fill on="f" focussize="0,0"/>
                <v:stroke color="#000000" joinstyle="round"/>
                <v:imagedata o:title=""/>
                <o:lock v:ext="edit" aspectratio="f"/>
              </v:lin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774976" behindDoc="0" locked="0" layoutInCell="1" allowOverlap="1">
                <wp:simplePos x="0" y="0"/>
                <wp:positionH relativeFrom="column">
                  <wp:posOffset>3657600</wp:posOffset>
                </wp:positionH>
                <wp:positionV relativeFrom="paragraph">
                  <wp:posOffset>190500</wp:posOffset>
                </wp:positionV>
                <wp:extent cx="227330" cy="0"/>
                <wp:effectExtent l="0" t="0" r="0" b="0"/>
                <wp:wrapNone/>
                <wp:docPr id="206" name="直线 22"/>
                <wp:cNvGraphicFramePr/>
                <a:graphic xmlns:a="http://schemas.openxmlformats.org/drawingml/2006/main">
                  <a:graphicData uri="http://schemas.microsoft.com/office/word/2010/wordprocessingShape">
                    <wps:wsp>
                      <wps:cNvCnPr/>
                      <wps:spPr>
                        <a:xfrm>
                          <a:off x="0" y="0"/>
                          <a:ext cx="2273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 o:spid="_x0000_s1026" o:spt="20" style="position:absolute;left:0pt;margin-left:288pt;margin-top:15pt;height:0pt;width:17.9pt;z-index:251774976;mso-width-relative:page;mso-height-relative:page;" filled="f" stroked="t" coordsize="21600,21600" o:gfxdata="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WtdyZ1gAAAAkBAAAPAAAAAAAAAAEAIAAAACIAAABk&#10;cnMvZG93bnJldi54bWxQSwECFAAUAAAACACHTuJAka4r1M8BAACPAwAADgAAAAAAAAABACAAAAAl&#10;AQAAZHJzL2Uyb0RvYy54bWxQSwUGAAAAAAYABgBZAQAAZgUAAAAA&#10;">
                <v:fill on="f" focussize="0,0"/>
                <v:stroke color="#000000" joinstyle="round"/>
                <v:imagedata o:title=""/>
                <o:lock v:ext="edit" aspectratio="f"/>
              </v:lin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769856" behindDoc="0" locked="0" layoutInCell="1" allowOverlap="1">
                <wp:simplePos x="0" y="0"/>
                <wp:positionH relativeFrom="column">
                  <wp:posOffset>1143000</wp:posOffset>
                </wp:positionH>
                <wp:positionV relativeFrom="paragraph">
                  <wp:posOffset>190500</wp:posOffset>
                </wp:positionV>
                <wp:extent cx="457200" cy="0"/>
                <wp:effectExtent l="0" t="38100" r="0" b="38100"/>
                <wp:wrapNone/>
                <wp:docPr id="201" name="直线 17"/>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7" o:spid="_x0000_s1026" o:spt="20" style="position:absolute;left:0pt;margin-left:90pt;margin-top:15pt;height:0pt;width:36pt;z-index:251769856;mso-width-relative:page;mso-height-relative:page;" filled="f" stroked="t" coordsize="21600,21600" o:gfxdata="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OZRM2vWAAAACQEAAA8AAAAAAAAAAQAgAAAA&#10;IgAAAGRycy9kb3ducmV2LnhtbFBLAQIUABQAAAAIAIdO4kBiMokB1AEAAJMDAAAOAAAAAAAAAAEA&#10;IAAAACUBAABkcnMvZTJvRG9jLnhtbFBLBQYAAAAABgAGAFkBAABrBQAAAAA=&#10;">
                <v:fill on="f" focussize="0,0"/>
                <v:stroke color="#000000" joinstyle="round" endarrow="block"/>
                <v:imagedata o:title=""/>
                <o:lock v:ext="edit" aspectratio="f"/>
              </v:lin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762688" behindDoc="0" locked="0" layoutInCell="1" allowOverlap="1">
                <wp:simplePos x="0" y="0"/>
                <wp:positionH relativeFrom="column">
                  <wp:posOffset>1600200</wp:posOffset>
                </wp:positionH>
                <wp:positionV relativeFrom="paragraph">
                  <wp:posOffset>-7620</wp:posOffset>
                </wp:positionV>
                <wp:extent cx="2057400" cy="396240"/>
                <wp:effectExtent l="4445" t="4445" r="14605" b="18415"/>
                <wp:wrapNone/>
                <wp:docPr id="194" name="文本框 9"/>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80" w:firstLineChars="100"/>
                              <w:rPr>
                                <w:sz w:val="28"/>
                              </w:rPr>
                            </w:pPr>
                            <w:r>
                              <w:rPr>
                                <w:rFonts w:hint="eastAsia"/>
                                <w:sz w:val="28"/>
                              </w:rPr>
                              <w:t>医疗组</w:t>
                            </w:r>
                          </w:p>
                        </w:txbxContent>
                      </wps:txbx>
                      <wps:bodyPr upright="1"/>
                    </wps:wsp>
                  </a:graphicData>
                </a:graphic>
              </wp:anchor>
            </w:drawing>
          </mc:Choice>
          <mc:Fallback>
            <w:pict>
              <v:shape id="文本框 9" o:spid="_x0000_s1026" o:spt="202" type="#_x0000_t202" style="position:absolute;left:0pt;margin-left:126pt;margin-top:-0.6pt;height:31.2pt;width:162pt;z-index:251762688;mso-width-relative:page;mso-height-relative:page;" fillcolor="#FFFFFF" filled="t" stroked="t" coordsize="21600,21600" o:gfxdata="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K2oRkfYAAAACQEAAA8AAAAAAAAAAQAgAAAAIgAAAGRycy9kb3ducmV2LnhtbFBLAQIU&#10;ABQAAAAIAIdO4kCMP58t8wEAAOoDAAAOAAAAAAAAAAEAIAAAACcBAABkcnMvZTJvRG9jLnhtbFBL&#10;BQYAAAAABgAGAFkBAACMBQAAAAA=&#10;">
                <v:fill on="t" focussize="0,0"/>
                <v:stroke color="#000000" joinstyle="miter"/>
                <v:imagedata o:title=""/>
                <o:lock v:ext="edit" aspectratio="f"/>
                <v:textbox>
                  <w:txbxContent>
                    <w:p>
                      <w:pPr>
                        <w:ind w:firstLine="280" w:firstLineChars="100"/>
                        <w:rPr>
                          <w:sz w:val="28"/>
                        </w:rPr>
                      </w:pPr>
                      <w:r>
                        <w:rPr>
                          <w:rFonts w:hint="eastAsia"/>
                          <w:sz w:val="28"/>
                        </w:rPr>
                        <w:t>医疗组</w:t>
                      </w:r>
                    </w:p>
                  </w:txbxContent>
                </v:textbox>
              </v:shape>
            </w:pict>
          </mc:Fallback>
        </mc:AlternateContent>
      </w:r>
      <w:r>
        <w:rPr>
          <w:rFonts w:hint="eastAsia" w:ascii="仿宋" w:hAnsi="仿宋" w:eastAsia="仿宋" w:cs="仿宋"/>
          <w:color w:val="000000"/>
          <w:sz w:val="28"/>
          <w:szCs w:val="28"/>
        </w:rPr>
        <w:tab/>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776000" behindDoc="0" locked="0" layoutInCell="1" allowOverlap="1">
                <wp:simplePos x="0" y="0"/>
                <wp:positionH relativeFrom="column">
                  <wp:posOffset>3657600</wp:posOffset>
                </wp:positionH>
                <wp:positionV relativeFrom="paragraph">
                  <wp:posOffset>388620</wp:posOffset>
                </wp:positionV>
                <wp:extent cx="227330" cy="0"/>
                <wp:effectExtent l="0" t="0" r="0" b="0"/>
                <wp:wrapNone/>
                <wp:docPr id="207" name="直线 23"/>
                <wp:cNvGraphicFramePr/>
                <a:graphic xmlns:a="http://schemas.openxmlformats.org/drawingml/2006/main">
                  <a:graphicData uri="http://schemas.microsoft.com/office/word/2010/wordprocessingShape">
                    <wps:wsp>
                      <wps:cNvCnPr/>
                      <wps:spPr>
                        <a:xfrm>
                          <a:off x="0" y="0"/>
                          <a:ext cx="2273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3" o:spid="_x0000_s1026" o:spt="20" style="position:absolute;left:0pt;margin-left:288pt;margin-top:30.6pt;height:0pt;width:17.9pt;z-index:251776000;mso-width-relative:page;mso-height-relative:page;" filled="f" stroked="t" coordsize="21600,21600" o:gfxdata="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&#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Bm3dKLVAAAACQEAAA8AAAAAAAAAAQAgAAAAIgAAAGRy&#10;cy9kb3ducmV2LnhtbFBLAQIUABQAAAAIAIdO4kD2LDUgzwEAAI8DAAAOAAAAAAAAAAEAIAAAACQB&#10;AABkcnMvZTJvRG9jLnhtbFBLBQYAAAAABgAGAFkBAABlBQAAAAA=&#10;">
                <v:fill on="f" focussize="0,0"/>
                <v:stroke color="#000000" joinstyle="round"/>
                <v:imagedata o:title=""/>
                <o:lock v:ext="edit" aspectratio="f"/>
              </v:lin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778048" behindDoc="0" locked="0" layoutInCell="1" allowOverlap="1">
                <wp:simplePos x="0" y="0"/>
                <wp:positionH relativeFrom="column">
                  <wp:posOffset>3886200</wp:posOffset>
                </wp:positionH>
                <wp:positionV relativeFrom="paragraph">
                  <wp:posOffset>132080</wp:posOffset>
                </wp:positionV>
                <wp:extent cx="228600" cy="0"/>
                <wp:effectExtent l="0" t="38100" r="0" b="38100"/>
                <wp:wrapNone/>
                <wp:docPr id="209" name="直线 25"/>
                <wp:cNvGraphicFramePr/>
                <a:graphic xmlns:a="http://schemas.openxmlformats.org/drawingml/2006/main">
                  <a:graphicData uri="http://schemas.microsoft.com/office/word/2010/wordprocessingShape">
                    <wps:wsp>
                      <wps:cNvCnPr/>
                      <wps:spPr>
                        <a:xfrm>
                          <a:off x="0" y="0"/>
                          <a:ext cx="2286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5" o:spid="_x0000_s1026" o:spt="20" style="position:absolute;left:0pt;margin-left:306pt;margin-top:10.4pt;height:0pt;width:18pt;z-index:251778048;mso-width-relative:page;mso-height-relative:page;" filled="f" stroked="t" coordsize="21600,21600" o:gfxdata="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3vBPLYAAAACQEAAA8AAAAAAAAAAQAg&#10;AAAAIgAAAGRycy9kb3ducmV2LnhtbFBLAQIUABQAAAAIAIdO4kD8e1g/1QEAAJMDAAAOAAAAAAAA&#10;AAEAIAAAACcBAABkcnMvZTJvRG9jLnhtbFBLBQYAAAAABgAGAFkBAABuBQAAAAA=&#10;">
                <v:fill on="f" focussize="0,0"/>
                <v:stroke color="#000000" joinstyle="round" endarrow="block"/>
                <v:imagedata o:title=""/>
                <o:lock v:ext="edit" aspectratio="f"/>
              </v:lin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763712" behindDoc="0" locked="0" layoutInCell="1" allowOverlap="1">
                <wp:simplePos x="0" y="0"/>
                <wp:positionH relativeFrom="column">
                  <wp:posOffset>1600200</wp:posOffset>
                </wp:positionH>
                <wp:positionV relativeFrom="paragraph">
                  <wp:posOffset>231140</wp:posOffset>
                </wp:positionV>
                <wp:extent cx="2057400" cy="396240"/>
                <wp:effectExtent l="4445" t="4445" r="14605" b="18415"/>
                <wp:wrapNone/>
                <wp:docPr id="195" name="文本框 10"/>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通讯、联络、接待组</w:t>
                            </w:r>
                          </w:p>
                        </w:txbxContent>
                      </wps:txbx>
                      <wps:bodyPr upright="1"/>
                    </wps:wsp>
                  </a:graphicData>
                </a:graphic>
              </wp:anchor>
            </w:drawing>
          </mc:Choice>
          <mc:Fallback>
            <w:pict>
              <v:shape id="文本框 10" o:spid="_x0000_s1026" o:spt="202" type="#_x0000_t202" style="position:absolute;left:0pt;margin-left:126pt;margin-top:18.2pt;height:31.2pt;width:162pt;z-index:251763712;mso-width-relative:page;mso-height-relative:page;" fillcolor="#FFFFFF" filled="t" stroked="t" coordsize="21600,21600" o:gfxdata="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VRgvq2gAAAAkBAAAPAAAAAAAAAAEAIAAAACIAAABkcnMvZG93bnJldi54bWxQSwEC&#10;FAAUAAAACACHTuJAcZcV0fIBAADrAwAADgAAAAAAAAABACAAAAApAQAAZHJzL2Uyb0RvYy54bWxQ&#10;SwUGAAAAAAYABgBZAQAAjQUAAAAA&#10;">
                <v:fill on="t" focussize="0,0"/>
                <v:stroke color="#000000" joinstyle="miter"/>
                <v:imagedata o:title=""/>
                <o:lock v:ext="edit" aspectratio="f"/>
                <v:textbox>
                  <w:txbxContent>
                    <w:p>
                      <w:pPr>
                        <w:jc w:val="center"/>
                        <w:rPr>
                          <w:sz w:val="28"/>
                        </w:rPr>
                      </w:pPr>
                      <w:r>
                        <w:rPr>
                          <w:rFonts w:hint="eastAsia"/>
                          <w:sz w:val="28"/>
                        </w:rPr>
                        <w:t>通讯、联络、接待组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770880" behindDoc="0" locked="0" layoutInCell="1" allowOverlap="1">
                <wp:simplePos x="0" y="0"/>
                <wp:positionH relativeFrom="column">
                  <wp:posOffset>1143000</wp:posOffset>
                </wp:positionH>
                <wp:positionV relativeFrom="paragraph">
                  <wp:posOffset>73660</wp:posOffset>
                </wp:positionV>
                <wp:extent cx="457200" cy="0"/>
                <wp:effectExtent l="0" t="38100" r="0" b="38100"/>
                <wp:wrapNone/>
                <wp:docPr id="202" name="直线 18"/>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8" o:spid="_x0000_s1026" o:spt="20" style="position:absolute;left:0pt;margin-left:90pt;margin-top:5.8pt;height:0pt;width:36pt;z-index:251770880;mso-width-relative:page;mso-height-relative:page;" filled="f" stroked="t" coordsize="21600,21600" o:gfxdata="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H0c/tYAAAAJAQAADwAAAAAAAAABACAA&#10;AAAiAAAAZHJzL2Rvd25yZXYueG1sUEsBAhQAFAAAAAgAh07iQAJpu0XWAQAAkwMAAA4AAAAAAAAA&#10;AQAgAAAAJQEAAGRycy9lMm9Eb2MueG1sUEsFBgAAAAAGAAYAWQEAAG0FAAAAAA==&#10;">
                <v:fill on="f" focussize="0,0"/>
                <v:stroke color="#000000" joinstyle="round" endarrow="block"/>
                <v:imagedata o:title=""/>
                <o:lock v:ext="edit" aspectratio="f"/>
              </v:lin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768832" behindDoc="0" locked="0" layoutInCell="1" allowOverlap="1">
                <wp:simplePos x="0" y="0"/>
                <wp:positionH relativeFrom="column">
                  <wp:posOffset>228600</wp:posOffset>
                </wp:positionH>
                <wp:positionV relativeFrom="paragraph">
                  <wp:posOffset>271780</wp:posOffset>
                </wp:positionV>
                <wp:extent cx="342900" cy="0"/>
                <wp:effectExtent l="0" t="38100" r="0" b="38100"/>
                <wp:wrapNone/>
                <wp:docPr id="200" name="直线 16"/>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6" o:spid="_x0000_s1026" o:spt="20" style="position:absolute;left:0pt;margin-left:18pt;margin-top:21.4pt;height:0pt;width:27pt;z-index:251768832;mso-width-relative:page;mso-height-relative:page;" filled="f" stroked="t" coordsize="21600,21600" o:gfxdata="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OgG+6rWAAAABwEAAA8AAAAAAAAAAQAgAAAA&#10;IgAAAGRycy9kb3ducmV2LnhtbFBLAQIUABQAAAAIAIdO4kBoHPkE1AEAAJMDAAAOAAAAAAAAAAEA&#10;IAAAACUBAABkcnMvZTJvRG9jLnhtbFBLBQYAAAAABgAGAFkBAABrBQ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771904" behindDoc="0" locked="0" layoutInCell="1" allowOverlap="1">
                <wp:simplePos x="0" y="0"/>
                <wp:positionH relativeFrom="column">
                  <wp:posOffset>1143000</wp:posOffset>
                </wp:positionH>
                <wp:positionV relativeFrom="paragraph">
                  <wp:posOffset>312420</wp:posOffset>
                </wp:positionV>
                <wp:extent cx="457200" cy="0"/>
                <wp:effectExtent l="0" t="38100" r="0" b="38100"/>
                <wp:wrapNone/>
                <wp:docPr id="203" name="直线 19"/>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 o:spid="_x0000_s1026" o:spt="20" style="position:absolute;left:0pt;margin-left:90pt;margin-top:24.6pt;height:0pt;width:36pt;z-index:251771904;mso-width-relative:page;mso-height-relative:page;" filled="f" stroked="t" coordsize="21600,21600" o:gfxdata="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J3UQjXYAAAACQEAAA8AAAAAAAAAAQAg&#10;AAAAIgAAAGRycy9kb3ducmV2LnhtbFBLAQIUABQAAAAIAIdO4kCMYGpv1QEAAJMDAAAOAAAAAAAA&#10;AAEAIAAAACcBAABkcnMvZTJvRG9jLnhtbFBLBQYAAAAABgAGAFkBAABuBQAAAAA=&#10;">
                <v:fill on="f" focussize="0,0"/>
                <v:stroke color="#000000" joinstyle="round" endarrow="block"/>
                <v:imagedata o:title=""/>
                <o:lock v:ext="edit" aspectratio="f"/>
              </v:lin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764736" behindDoc="0" locked="0" layoutInCell="1" allowOverlap="1">
                <wp:simplePos x="0" y="0"/>
                <wp:positionH relativeFrom="column">
                  <wp:posOffset>1600200</wp:posOffset>
                </wp:positionH>
                <wp:positionV relativeFrom="paragraph">
                  <wp:posOffset>114300</wp:posOffset>
                </wp:positionV>
                <wp:extent cx="2057400" cy="396240"/>
                <wp:effectExtent l="4445" t="4445" r="14605" b="18415"/>
                <wp:wrapNone/>
                <wp:docPr id="196" name="文本框 11"/>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警戒保卫和疏散组</w:t>
                            </w:r>
                          </w:p>
                        </w:txbxContent>
                      </wps:txbx>
                      <wps:bodyPr upright="1"/>
                    </wps:wsp>
                  </a:graphicData>
                </a:graphic>
              </wp:anchor>
            </w:drawing>
          </mc:Choice>
          <mc:Fallback>
            <w:pict>
              <v:shape id="文本框 11" o:spid="_x0000_s1026" o:spt="202" type="#_x0000_t202" style="position:absolute;left:0pt;margin-left:126pt;margin-top:9pt;height:31.2pt;width:162pt;z-index:251764736;mso-width-relative:page;mso-height-relative:page;" fillcolor="#FFFFFF" filled="t" stroked="t" coordsize="21600,21600" o:gfxdata="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ydZeY2AAAAAkBAAAPAAAAAAAAAAEAIAAAACIAAABkcnMvZG93bnJldi54bWxQSwEC&#10;FAAUAAAACACHTuJA66A0PvQBAADrAwAADgAAAAAAAAABACAAAAAnAQAAZHJzL2Uyb0RvYy54bWxQ&#10;SwUGAAAAAAYABgBZAQAAjQUAAAAA&#10;">
                <v:fill on="t" focussize="0,0"/>
                <v:stroke color="#000000" joinstyle="miter"/>
                <v:imagedata o:title=""/>
                <o:lock v:ext="edit" aspectratio="f"/>
                <v:textbox>
                  <w:txbxContent>
                    <w:p>
                      <w:pPr>
                        <w:jc w:val="center"/>
                        <w:rPr>
                          <w:sz w:val="28"/>
                        </w:rPr>
                      </w:pPr>
                      <w:r>
                        <w:rPr>
                          <w:rFonts w:hint="eastAsia"/>
                          <w:sz w:val="28"/>
                        </w:rPr>
                        <w:t>警戒保卫和疏散组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772928" behindDoc="0" locked="0" layoutInCell="1" allowOverlap="1">
                <wp:simplePos x="0" y="0"/>
                <wp:positionH relativeFrom="column">
                  <wp:posOffset>1143000</wp:posOffset>
                </wp:positionH>
                <wp:positionV relativeFrom="paragraph">
                  <wp:posOffset>195580</wp:posOffset>
                </wp:positionV>
                <wp:extent cx="457200" cy="0"/>
                <wp:effectExtent l="0" t="38100" r="0" b="38100"/>
                <wp:wrapNone/>
                <wp:docPr id="204" name="直线 20"/>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0" o:spid="_x0000_s1026" o:spt="20" style="position:absolute;left:0pt;margin-left:90pt;margin-top:15.4pt;height:0pt;width:36pt;z-index:251772928;mso-width-relative:page;mso-height-relative:page;" filled="f" stroked="t" coordsize="21600,21600" o:gfxdata="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E39MhLXAAAACQEAAA8AAAAAAAAAAQAgAAAA&#10;IgAAAGRycy9kb3ducmV2LnhtbFBLAQIUABQAAAAIAIdO4kCPCELp0wEAAJMDAAAOAAAAAAAAAAEA&#10;IAAAACYBAABkcnMvZTJvRG9jLnhtbFBLBQYAAAAABgAGAFkBAABrBQAAAAA=&#10;">
                <v:fill on="f" focussize="0,0"/>
                <v:stroke color="#000000" joinstyle="round" endarrow="block"/>
                <v:imagedata o:title=""/>
                <o:lock v:ext="edit" aspectratio="f"/>
              </v:lin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765760" behindDoc="0" locked="0" layoutInCell="1" allowOverlap="1">
                <wp:simplePos x="0" y="0"/>
                <wp:positionH relativeFrom="column">
                  <wp:posOffset>1600200</wp:posOffset>
                </wp:positionH>
                <wp:positionV relativeFrom="paragraph">
                  <wp:posOffset>-2540</wp:posOffset>
                </wp:positionV>
                <wp:extent cx="2057400" cy="396240"/>
                <wp:effectExtent l="4445" t="4445" r="14605" b="18415"/>
                <wp:wrapNone/>
                <wp:docPr id="197" name="文本框 12"/>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物资设备技术保障组</w:t>
                            </w:r>
                          </w:p>
                        </w:txbxContent>
                      </wps:txbx>
                      <wps:bodyPr upright="1"/>
                    </wps:wsp>
                  </a:graphicData>
                </a:graphic>
              </wp:anchor>
            </w:drawing>
          </mc:Choice>
          <mc:Fallback>
            <w:pict>
              <v:shape id="文本框 12" o:spid="_x0000_s1026" o:spt="202" type="#_x0000_t202" style="position:absolute;left:0pt;margin-left:126pt;margin-top:-0.2pt;height:31.2pt;width:162pt;z-index:251765760;mso-width-relative:page;mso-height-relative:page;" fillcolor="#FFFFFF" filled="t" stroked="t" coordsize="21600,21600" o:gfxdata="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wJlnh1wAAAAgBAAAPAAAAAAAAAAEAIAAAACIAAABkcnMvZG93bnJldi54bWxQSwEC&#10;FAAUAAAACACHTuJAJnlBKfUBAADrAwAADgAAAAAAAAABACAAAAAmAQAAZHJzL2Uyb0RvYy54bWxQ&#10;SwUGAAAAAAYABgBZAQAAjQUAAAAA&#10;">
                <v:fill on="t" focussize="0,0"/>
                <v:stroke color="#000000" joinstyle="miter"/>
                <v:imagedata o:title=""/>
                <o:lock v:ext="edit" aspectratio="f"/>
                <v:textbox>
                  <w:txbxContent>
                    <w:p>
                      <w:pPr>
                        <w:jc w:val="center"/>
                        <w:rPr>
                          <w:sz w:val="28"/>
                        </w:rPr>
                      </w:pPr>
                      <w:r>
                        <w:rPr>
                          <w:rFonts w:hint="eastAsia"/>
                          <w:sz w:val="28"/>
                        </w:rPr>
                        <w:t>物资设备技术保障组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779072" behindDoc="0" locked="0" layoutInCell="1" allowOverlap="1">
                <wp:simplePos x="0" y="0"/>
                <wp:positionH relativeFrom="column">
                  <wp:posOffset>4114800</wp:posOffset>
                </wp:positionH>
                <wp:positionV relativeFrom="paragraph">
                  <wp:posOffset>129540</wp:posOffset>
                </wp:positionV>
                <wp:extent cx="1714500" cy="396240"/>
                <wp:effectExtent l="4445" t="4445" r="14605" b="18415"/>
                <wp:wrapNone/>
                <wp:docPr id="210" name="文本框 26"/>
                <wp:cNvGraphicFramePr/>
                <a:graphic xmlns:a="http://schemas.openxmlformats.org/drawingml/2006/main">
                  <a:graphicData uri="http://schemas.microsoft.com/office/word/2010/wordprocessingShape">
                    <wps:wsp>
                      <wps:cNvSpPr txBox="1"/>
                      <wps:spPr>
                        <a:xfrm>
                          <a:off x="0" y="0"/>
                          <a:ext cx="17145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事 后 生 产 恢 复</w:t>
                            </w:r>
                          </w:p>
                        </w:txbxContent>
                      </wps:txbx>
                      <wps:bodyPr upright="1"/>
                    </wps:wsp>
                  </a:graphicData>
                </a:graphic>
              </wp:anchor>
            </w:drawing>
          </mc:Choice>
          <mc:Fallback>
            <w:pict>
              <v:shape id="文本框 26" o:spid="_x0000_s1026" o:spt="202" type="#_x0000_t202" style="position:absolute;left:0pt;margin-left:324pt;margin-top:10.2pt;height:31.2pt;width:135pt;z-index:251779072;mso-width-relative:page;mso-height-relative:page;" fillcolor="#FFFFFF" filled="t" stroked="t" coordsize="21600,21600" o:gfxdata="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x9e7K2AAAAAkBAAAPAAAAAAAAAAEAIAAAACIAAABkcnMvZG93bnJldi54bWxQSwEC&#10;FAAUAAAACACHTuJAt9MxdvQBAADrAwAADgAAAAAAAAABACAAAAAnAQAAZHJzL2Uyb0RvYy54bWxQ&#10;SwUGAAAAAAYABgBZAQAAjQUAAAAA&#10;">
                <v:fill on="t" focussize="0,0"/>
                <v:stroke color="#000000" joinstyle="miter"/>
                <v:imagedata o:title=""/>
                <o:lock v:ext="edit" aspectratio="f"/>
                <v:textbox>
                  <w:txbxContent>
                    <w:p>
                      <w:pPr>
                        <w:rPr>
                          <w:sz w:val="28"/>
                        </w:rPr>
                      </w:pPr>
                      <w:r>
                        <w:rPr>
                          <w:rFonts w:hint="eastAsia"/>
                          <w:sz w:val="28"/>
                        </w:rPr>
                        <w:t>事 后 生 产 恢 复</w:t>
                      </w:r>
                    </w:p>
                  </w:txbxContent>
                </v:textbox>
              </v:shap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780096" behindDoc="0" locked="0" layoutInCell="1" allowOverlap="1">
                <wp:simplePos x="0" y="0"/>
                <wp:positionH relativeFrom="column">
                  <wp:posOffset>3657600</wp:posOffset>
                </wp:positionH>
                <wp:positionV relativeFrom="paragraph">
                  <wp:posOffset>320040</wp:posOffset>
                </wp:positionV>
                <wp:extent cx="455930" cy="0"/>
                <wp:effectExtent l="0" t="38100" r="1270" b="38100"/>
                <wp:wrapNone/>
                <wp:docPr id="211" name="直线 29"/>
                <wp:cNvGraphicFramePr/>
                <a:graphic xmlns:a="http://schemas.openxmlformats.org/drawingml/2006/main">
                  <a:graphicData uri="http://schemas.microsoft.com/office/word/2010/wordprocessingShape">
                    <wps:wsp>
                      <wps:cNvCnPr/>
                      <wps:spPr>
                        <a:xfrm>
                          <a:off x="0" y="0"/>
                          <a:ext cx="45593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9" o:spid="_x0000_s1026" o:spt="20" style="position:absolute;left:0pt;margin-left:288pt;margin-top:25.2pt;height:0pt;width:35.9pt;z-index:251780096;mso-width-relative:page;mso-height-relative:page;" filled="f" stroked="t" coordsize="21600,21600" o:gfxdata="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IUkibdkAAAAJAQAADwAAAAAAAAAB&#10;ACAAAAAiAAAAZHJzL2Rvd25yZXYueG1sUEsBAhQAFAAAAAgAh07iQJCXZXfWAQAAkwMAAA4AAAAA&#10;AAAAAQAgAAAAKAEAAGRycy9lMm9Eb2MueG1sUEsFBgAAAAAGAAYAWQEAAHAFAAAAAA==&#10;">
                <v:fill on="f" focussize="0,0"/>
                <v:stroke color="#000000" joinstyle="round" endarrow="block"/>
                <v:imagedata o:title=""/>
                <o:lock v:ext="edit" aspectratio="f"/>
              </v:lin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773952" behindDoc="0" locked="0" layoutInCell="1" allowOverlap="1">
                <wp:simplePos x="0" y="0"/>
                <wp:positionH relativeFrom="column">
                  <wp:posOffset>1143000</wp:posOffset>
                </wp:positionH>
                <wp:positionV relativeFrom="paragraph">
                  <wp:posOffset>320040</wp:posOffset>
                </wp:positionV>
                <wp:extent cx="457200" cy="0"/>
                <wp:effectExtent l="0" t="38100" r="0" b="38100"/>
                <wp:wrapNone/>
                <wp:docPr id="205" name="直线 21"/>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1" o:spid="_x0000_s1026" o:spt="20" style="position:absolute;left:0pt;margin-left:90pt;margin-top:25.2pt;height:0pt;width:36pt;z-index:251773952;mso-width-relative:page;mso-height-relative:page;" filled="f" stroked="t" coordsize="21600,21600" o:gfxdata="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bAebX2AAAAAkBAAAPAAAAAAAAAAEAIAAA&#10;ACIAAABkcnMvZG93bnJldi54bWxQSwECFAAUAAAACACHTuJAAQGTw9MBAACTAwAADgAAAAAAAAAB&#10;ACAAAAAnAQAAZHJzL2Uyb0RvYy54bWxQSwUGAAAAAAYABgBZAQAAbAUAAAAA&#10;">
                <v:fill on="f" focussize="0,0"/>
                <v:stroke color="#000000" joinstyle="round" endarrow="block"/>
                <v:imagedata o:title=""/>
                <o:lock v:ext="edit" aspectratio="f"/>
              </v:lin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766784" behindDoc="0" locked="0" layoutInCell="1" allowOverlap="1">
                <wp:simplePos x="0" y="0"/>
                <wp:positionH relativeFrom="column">
                  <wp:posOffset>1600200</wp:posOffset>
                </wp:positionH>
                <wp:positionV relativeFrom="paragraph">
                  <wp:posOffset>129540</wp:posOffset>
                </wp:positionV>
                <wp:extent cx="2057400" cy="396240"/>
                <wp:effectExtent l="4445" t="4445" r="14605" b="18415"/>
                <wp:wrapNone/>
                <wp:docPr id="198" name="文本框 13"/>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抢修组</w:t>
                            </w:r>
                          </w:p>
                        </w:txbxContent>
                      </wps:txbx>
                      <wps:bodyPr upright="1"/>
                    </wps:wsp>
                  </a:graphicData>
                </a:graphic>
              </wp:anchor>
            </w:drawing>
          </mc:Choice>
          <mc:Fallback>
            <w:pict>
              <v:shape id="文本框 13" o:spid="_x0000_s1026" o:spt="202" type="#_x0000_t202" style="position:absolute;left:0pt;margin-left:126pt;margin-top:10.2pt;height:31.2pt;width:162pt;z-index:251766784;mso-width-relative:page;mso-height-relative:page;" fillcolor="#FFFFFF" filled="t" stroked="t" coordsize="21600,21600" o:gfxdata="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l+aOG9gAAAAJAQAADwAAAAAAAAABACAAAAAiAAAAZHJzL2Rvd25yZXYueG1sUEsB&#10;AhQAFAAAAAgAh07iQJvBuRr1AQAA6wMAAA4AAAAAAAAAAQAgAAAAJwEAAGRycy9lMm9Eb2MueG1s&#10;UEsFBgAAAAAGAAYAWQEAAI4FAAAAAA==&#10;">
                <v:fill on="t" focussize="0,0"/>
                <v:stroke color="#000000" joinstyle="miter"/>
                <v:imagedata o:title=""/>
                <o:lock v:ext="edit" aspectratio="f"/>
                <v:textbox>
                  <w:txbxContent>
                    <w:p>
                      <w:pPr>
                        <w:jc w:val="center"/>
                        <w:rPr>
                          <w:sz w:val="28"/>
                        </w:rPr>
                      </w:pPr>
                      <w:r>
                        <w:rPr>
                          <w:rFonts w:hint="eastAsia"/>
                          <w:sz w:val="28"/>
                        </w:rPr>
                        <w:t>抢修组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48" w:name="_Toc17496_WPSOffice_Level2"/>
      <w:bookmarkStart w:id="49" w:name="_Toc5719_WPSOffice_Level2"/>
      <w:bookmarkStart w:id="50" w:name="_Toc7566_WPSOffice_Level2"/>
      <w:bookmarkStart w:id="51" w:name="_Toc1382_WPSOffice_Level2"/>
      <w:bookmarkStart w:id="52" w:name="_Toc12212_WPSOffice_Level2"/>
      <w:r>
        <w:rPr>
          <w:rFonts w:hint="eastAsia" w:ascii="仿宋" w:hAnsi="仿宋" w:eastAsia="仿宋" w:cs="仿宋"/>
          <w:color w:val="000000"/>
          <w:sz w:val="28"/>
          <w:szCs w:val="28"/>
        </w:rPr>
        <w:t>3.2白银市动力公司应急领导小组</w:t>
      </w:r>
      <w:bookmarkEnd w:id="48"/>
      <w:bookmarkEnd w:id="49"/>
      <w:bookmarkEnd w:id="50"/>
      <w:bookmarkEnd w:id="51"/>
      <w:bookmarkEnd w:id="52"/>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组长：公司经理</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副组长：分管安全生产工作副经理</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成员：各部门、各水厂行政负责人</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应急领导小组的职责：</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1、负责组织贯彻落实国家和上级有关反恐文件精神；</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2、负责审批公司反恐规章制度、反恐应急预案；</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3、负责审批公司反恐预算；</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kern w:val="0"/>
          <w:sz w:val="28"/>
          <w:szCs w:val="28"/>
        </w:rPr>
        <w:t>4、负责组织领导处理公司恐怖事件，</w:t>
      </w:r>
      <w:r>
        <w:rPr>
          <w:rFonts w:hint="eastAsia" w:ascii="仿宋" w:hAnsi="仿宋" w:eastAsia="仿宋" w:cs="仿宋"/>
          <w:color w:val="000000"/>
          <w:sz w:val="28"/>
          <w:szCs w:val="28"/>
        </w:rPr>
        <w:t>判定危险程度，决定应急方案，指定现场应急指挥，启动应急预案等；</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56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5、负责考核公司各部室、各水厂（所、车间、中心）反恐工作；</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56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6、负责向上级领导汇报公司反恐工作。</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53" w:name="_Toc1795_WPSOffice_Level2"/>
      <w:bookmarkStart w:id="54" w:name="_Toc6329_WPSOffice_Level2"/>
      <w:bookmarkStart w:id="55" w:name="_Toc3289_WPSOffice_Level2"/>
      <w:bookmarkStart w:id="56" w:name="_Toc22330_WPSOffice_Level2"/>
      <w:bookmarkStart w:id="57" w:name="_Toc14721_WPSOffice_Level2"/>
      <w:r>
        <w:rPr>
          <w:rFonts w:hint="eastAsia" w:ascii="仿宋" w:hAnsi="仿宋" w:eastAsia="仿宋" w:cs="仿宋"/>
          <w:color w:val="000000"/>
          <w:sz w:val="28"/>
          <w:szCs w:val="28"/>
        </w:rPr>
        <w:t>3.3 应急指挥部成员及职责</w:t>
      </w:r>
      <w:bookmarkEnd w:id="53"/>
      <w:bookmarkEnd w:id="54"/>
      <w:bookmarkEnd w:id="55"/>
      <w:bookmarkEnd w:id="56"/>
      <w:bookmarkEnd w:id="57"/>
    </w:p>
    <w:p>
      <w:pPr>
        <w:keepNext w:val="0"/>
        <w:keepLines w:val="0"/>
        <w:pageBreakBefore w:val="0"/>
        <w:kinsoku/>
        <w:wordWrap/>
        <w:overflowPunct/>
        <w:topLinePunct w:val="0"/>
        <w:autoSpaceDE/>
        <w:autoSpaceDN/>
        <w:bidi w:val="0"/>
        <w:adjustRightInd/>
        <w:snapToGrid/>
        <w:spacing w:line="240" w:lineRule="atLeast"/>
        <w:ind w:firstLine="411" w:firstLineChars="147"/>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总指挥：陈模贤</w:t>
      </w:r>
    </w:p>
    <w:p>
      <w:pPr>
        <w:keepNext w:val="0"/>
        <w:keepLines w:val="0"/>
        <w:pageBreakBefore w:val="0"/>
        <w:kinsoku/>
        <w:wordWrap/>
        <w:overflowPunct/>
        <w:topLinePunct w:val="0"/>
        <w:autoSpaceDE/>
        <w:autoSpaceDN/>
        <w:bidi w:val="0"/>
        <w:adjustRightInd/>
        <w:snapToGrid/>
        <w:spacing w:line="240" w:lineRule="atLeast"/>
        <w:ind w:firstLine="411" w:firstLineChars="147"/>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副总指挥：任文杰 </w:t>
      </w:r>
    </w:p>
    <w:p>
      <w:pPr>
        <w:keepNext w:val="0"/>
        <w:keepLines w:val="0"/>
        <w:pageBreakBefore w:val="0"/>
        <w:kinsoku/>
        <w:wordWrap/>
        <w:overflowPunct/>
        <w:topLinePunct w:val="0"/>
        <w:autoSpaceDE/>
        <w:autoSpaceDN/>
        <w:bidi w:val="0"/>
        <w:adjustRightInd/>
        <w:snapToGrid/>
        <w:spacing w:line="240" w:lineRule="atLeast"/>
        <w:ind w:firstLine="411" w:firstLineChars="147"/>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 员：张维忠、韩永刚、陈泮、李琤、杨志军、张帆、牛刚、何健、佟玉芳、滕泽云、王宏伟、薛小明、董明明等</w:t>
      </w:r>
    </w:p>
    <w:p>
      <w:pPr>
        <w:keepNext w:val="0"/>
        <w:keepLines w:val="0"/>
        <w:pageBreakBefore w:val="0"/>
        <w:kinsoku/>
        <w:wordWrap/>
        <w:overflowPunct/>
        <w:topLinePunct w:val="0"/>
        <w:autoSpaceDE/>
        <w:autoSpaceDN/>
        <w:bidi w:val="0"/>
        <w:adjustRightInd/>
        <w:snapToGrid/>
        <w:spacing w:line="240" w:lineRule="atLeast"/>
        <w:ind w:firstLine="411" w:firstLineChars="147"/>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职 责：①接受上级部门、当地政府应急救援中心的领导并落实指令。②组织本单位安全生产检查及时消除各类事故隐患。③组织制定本单位生产安全事故应急预案。④负责本单位发生的生产安全事故和恐怖暴力事件先期处置和善后工作。⑤配合专业部门进行事故现场的应急抢救工作。⑥及时准确向当地政府及有关部门报告事故情况。⑦组织开展应急预案演练，补充完善本单位应急预案。</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58" w:name="_Toc4461_WPSOffice_Level2"/>
      <w:bookmarkStart w:id="59" w:name="_Toc461_WPSOffice_Level2"/>
      <w:bookmarkStart w:id="60" w:name="_Toc7694_WPSOffice_Level2"/>
      <w:bookmarkStart w:id="61" w:name="_Toc15690_WPSOffice_Level2"/>
      <w:bookmarkStart w:id="62" w:name="_Toc20005_WPSOffice_Level2"/>
      <w:r>
        <w:rPr>
          <w:rFonts w:hint="eastAsia" w:ascii="仿宋" w:hAnsi="仿宋" w:eastAsia="仿宋" w:cs="仿宋"/>
          <w:color w:val="000000"/>
          <w:sz w:val="28"/>
          <w:szCs w:val="28"/>
        </w:rPr>
        <w:t>3.4 应急办公室成员及职责</w:t>
      </w:r>
      <w:bookmarkEnd w:id="58"/>
      <w:bookmarkEnd w:id="59"/>
      <w:bookmarkEnd w:id="60"/>
      <w:bookmarkEnd w:id="61"/>
      <w:bookmarkEnd w:id="62"/>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成立生产安全事故应急办公室（以下简称“应急办”），应急办设在生产调度部 ，由生产调度部部长张维忠兼任应急办主任。</w:t>
      </w:r>
    </w:p>
    <w:p>
      <w:pPr>
        <w:keepNext w:val="0"/>
        <w:keepLines w:val="0"/>
        <w:pageBreakBefore w:val="0"/>
        <w:kinsoku/>
        <w:wordWrap/>
        <w:overflowPunct/>
        <w:topLinePunct w:val="0"/>
        <w:autoSpaceDE/>
        <w:autoSpaceDN/>
        <w:bidi w:val="0"/>
        <w:adjustRightInd/>
        <w:snapToGrid/>
        <w:spacing w:line="240" w:lineRule="atLeast"/>
        <w:ind w:firstLine="411" w:firstLineChars="147"/>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应急办主任：张维忠</w:t>
      </w:r>
    </w:p>
    <w:p>
      <w:pPr>
        <w:keepNext w:val="0"/>
        <w:keepLines w:val="0"/>
        <w:pageBreakBefore w:val="0"/>
        <w:kinsoku/>
        <w:wordWrap/>
        <w:overflowPunct/>
        <w:topLinePunct w:val="0"/>
        <w:autoSpaceDE/>
        <w:autoSpaceDN/>
        <w:bidi w:val="0"/>
        <w:adjustRightInd/>
        <w:snapToGrid/>
        <w:spacing w:line="240" w:lineRule="atLeast"/>
        <w:ind w:firstLine="411" w:firstLineChars="147"/>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 员：唐文星、卢福海、马磊、霍小勇、常自峰、杨超、李鹏、田种尧、雷虹、李森、王卓伟、杨东兵等</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56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sz w:val="28"/>
          <w:szCs w:val="28"/>
        </w:rPr>
        <w:t>职 责：</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30" w:firstLineChars="225"/>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1、负责组织贯彻落实国家和上级有关反恐文件精神；</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2、负责建立健全公司反恐规章制度、反恐应急预案，定期组织开展反恐应急预案演练工作；</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3、负责编制、执行公司反恐预算；</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4、负责公司反恐设备的购置、分配、管理等；</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56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5、定期和不定期分析总结公司反恐工作形势，及时提出改进意见；</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2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6、负责监督、检查公司各部室、各水厂（所、车间、中心）反恐责任制的落实，并提出批评和处罚的建议或意见；</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56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7、负责协调反恐事件处置，完成反恐事件统计、分析、上报等工作；</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560"/>
        <w:jc w:val="left"/>
        <w:textAlignment w:val="auto"/>
        <w:rPr>
          <w:rFonts w:hint="eastAsia" w:ascii="仿宋" w:hAnsi="仿宋" w:eastAsia="仿宋" w:cs="仿宋"/>
          <w:color w:val="000000"/>
          <w:sz w:val="28"/>
          <w:szCs w:val="28"/>
        </w:rPr>
      </w:pPr>
      <w:r>
        <w:rPr>
          <w:rFonts w:hint="eastAsia" w:ascii="仿宋" w:hAnsi="仿宋" w:eastAsia="仿宋" w:cs="仿宋"/>
          <w:color w:val="000000"/>
          <w:kern w:val="0"/>
          <w:sz w:val="28"/>
          <w:szCs w:val="28"/>
        </w:rPr>
        <w:t>8、负责向公司反恐领导小组汇报反恐情况；</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560"/>
        <w:jc w:val="lef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9、设专人24小时值班。接到事故报警后，及时向应急指挥部总指挥、副总指挥报告；</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560"/>
        <w:jc w:val="lef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10、恐怖暴力事故发生时，负责判断并启动相应的应急处置方案。　</w:t>
      </w:r>
    </w:p>
    <w:p>
      <w:pPr>
        <w:keepNext w:val="0"/>
        <w:keepLines w:val="0"/>
        <w:pageBreakBefore w:val="0"/>
        <w:kinsoku/>
        <w:wordWrap/>
        <w:overflowPunct/>
        <w:topLinePunct w:val="0"/>
        <w:autoSpaceDE/>
        <w:autoSpaceDN/>
        <w:bidi w:val="0"/>
        <w:adjustRightInd/>
        <w:snapToGrid/>
        <w:spacing w:line="240" w:lineRule="atLeast"/>
        <w:ind w:firstLine="411" w:firstLineChars="147"/>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g">
            <w:drawing>
              <wp:inline distT="0" distB="0" distL="114300" distR="114300">
                <wp:extent cx="5600700" cy="3453765"/>
                <wp:effectExtent l="4445" t="5080" r="14605" b="8255"/>
                <wp:docPr id="51" name="组合 15"/>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600700" cy="3453765"/>
                          <a:chOff x="1642" y="2545"/>
                          <a:chExt cx="10144" cy="3112"/>
                        </a:xfrm>
                      </wpg:grpSpPr>
                      <wps:wsp>
                        <wps:cNvPr id="39" name="图片 16"/>
                        <wps:cNvSpPr>
                          <a:spLocks noChangeAspect="1"/>
                        </wps:cNvSpPr>
                        <wps:spPr>
                          <a:xfrm>
                            <a:off x="1642" y="2545"/>
                            <a:ext cx="10144" cy="3112"/>
                          </a:xfrm>
                          <a:prstGeom prst="rect">
                            <a:avLst/>
                          </a:prstGeom>
                          <a:noFill/>
                          <a:ln>
                            <a:noFill/>
                          </a:ln>
                        </wps:spPr>
                        <wps:bodyPr upright="1"/>
                      </wps:wsp>
                      <wps:wsp>
                        <wps:cNvPr id="40" name="_s1041"/>
                        <wps:cNvCnPr/>
                        <wps:spPr>
                          <a:xfrm rot="-5400000">
                            <a:off x="5860" y="4025"/>
                            <a:ext cx="389" cy="131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41" name="_s1042"/>
                        <wps:cNvCnPr/>
                        <wps:spPr>
                          <a:xfrm rot="5400000" flipH="1">
                            <a:off x="7175" y="4025"/>
                            <a:ext cx="389" cy="131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42" name="_s1043"/>
                        <wps:cNvCnPr/>
                        <wps:spPr>
                          <a:xfrm rot="5400000" flipH="1">
                            <a:off x="8490" y="2710"/>
                            <a:ext cx="389" cy="394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43" name="_s1044"/>
                        <wps:cNvCnPr/>
                        <wps:spPr>
                          <a:xfrm rot="-5400000">
                            <a:off x="4545" y="2710"/>
                            <a:ext cx="389" cy="394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44" name="_s1045"/>
                        <wps:cNvCnPr/>
                        <wps:spPr>
                          <a:xfrm rot="-5400000">
                            <a:off x="6518" y="3515"/>
                            <a:ext cx="389" cy="1"/>
                          </a:xfrm>
                          <a:prstGeom prst="straightConnector1">
                            <a:avLst/>
                          </a:prstGeom>
                          <a:ln w="28575" cap="flat" cmpd="sng">
                            <a:solidFill>
                              <a:srgbClr val="000000"/>
                            </a:solidFill>
                            <a:prstDash val="solid"/>
                            <a:headEnd type="none" w="med" len="med"/>
                            <a:tailEnd type="none" w="med" len="med"/>
                          </a:ln>
                        </wps:spPr>
                        <wps:bodyPr/>
                      </wps:wsp>
                      <wps:wsp>
                        <wps:cNvPr id="45" name="_s1046"/>
                        <wps:cNvSpPr/>
                        <wps:spPr>
                          <a:xfrm>
                            <a:off x="5587" y="2545"/>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2"/>
                                </w:rPr>
                              </w:pPr>
                            </w:p>
                            <w:p>
                              <w:pPr>
                                <w:jc w:val="center"/>
                                <w:rPr>
                                  <w:rFonts w:ascii="楷体_GB2312" w:eastAsia="楷体_GB2312"/>
                                  <w:b/>
                                  <w:sz w:val="22"/>
                                </w:rPr>
                              </w:pPr>
                              <w:r>
                                <w:rPr>
                                  <w:rFonts w:hint="eastAsia" w:ascii="楷体_GB2312" w:eastAsia="楷体_GB2312"/>
                                  <w:b/>
                                  <w:sz w:val="22"/>
                                </w:rPr>
                                <w:t>白银市动力公司</w:t>
                              </w:r>
                            </w:p>
                            <w:p>
                              <w:pPr>
                                <w:jc w:val="center"/>
                                <w:rPr>
                                  <w:rFonts w:ascii="楷体_GB2312" w:eastAsia="楷体_GB2312"/>
                                  <w:b/>
                                  <w:sz w:val="26"/>
                                  <w:szCs w:val="28"/>
                                </w:rPr>
                              </w:pPr>
                              <w:r>
                                <w:rPr>
                                  <w:rFonts w:hint="eastAsia" w:ascii="楷体_GB2312" w:eastAsia="楷体_GB2312"/>
                                  <w:b/>
                                  <w:sz w:val="26"/>
                                  <w:szCs w:val="28"/>
                                </w:rPr>
                                <w:t>应急指挥部</w:t>
                              </w:r>
                            </w:p>
                          </w:txbxContent>
                        </wps:txbx>
                        <wps:bodyPr lIns="0" tIns="0" rIns="0" bIns="0" anchor="ctr" upright="1"/>
                      </wps:wsp>
                      <wps:wsp>
                        <wps:cNvPr id="46" name="_s1047"/>
                        <wps:cNvSpPr/>
                        <wps:spPr>
                          <a:xfrm>
                            <a:off x="5587" y="3712"/>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8"/>
                                  <w:szCs w:val="28"/>
                                </w:rPr>
                              </w:pPr>
                              <w:r>
                                <w:rPr>
                                  <w:rFonts w:hint="eastAsia" w:ascii="楷体_GB2312" w:eastAsia="楷体_GB2312"/>
                                  <w:b/>
                                  <w:sz w:val="28"/>
                                  <w:szCs w:val="28"/>
                                </w:rPr>
                                <w:t>应急办公室</w:t>
                              </w:r>
                            </w:p>
                            <w:p>
                              <w:pPr>
                                <w:jc w:val="center"/>
                                <w:rPr>
                                  <w:rFonts w:ascii="楷体_GB2312" w:eastAsia="楷体_GB2312"/>
                                  <w:b/>
                                  <w:sz w:val="24"/>
                                </w:rPr>
                              </w:pPr>
                              <w:r>
                                <w:rPr>
                                  <w:rFonts w:hint="eastAsia" w:ascii="楷体_GB2312" w:eastAsia="楷体_GB2312"/>
                                  <w:b/>
                                  <w:sz w:val="24"/>
                                </w:rPr>
                                <w:t>（生产调度部）</w:t>
                              </w:r>
                            </w:p>
                          </w:txbxContent>
                        </wps:txbx>
                        <wps:bodyPr lIns="0" tIns="0" rIns="0" bIns="0" anchor="ctr" upright="1"/>
                      </wps:wsp>
                      <wps:wsp>
                        <wps:cNvPr id="47" name="_s1048"/>
                        <wps:cNvSpPr/>
                        <wps:spPr>
                          <a:xfrm>
                            <a:off x="1642" y="4879"/>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水川水厂</w:t>
                              </w:r>
                            </w:p>
                            <w:p>
                              <w:pPr>
                                <w:jc w:val="center"/>
                                <w:rPr>
                                  <w:rFonts w:ascii="楷体_GB2312" w:eastAsia="楷体_GB2312"/>
                                  <w:b/>
                                  <w:sz w:val="24"/>
                                </w:rPr>
                              </w:pPr>
                              <w:r>
                                <w:rPr>
                                  <w:rFonts w:hint="eastAsia" w:ascii="楷体_GB2312" w:eastAsia="楷体_GB2312"/>
                                  <w:b/>
                                  <w:sz w:val="24"/>
                                </w:rPr>
                                <w:t>救援组</w:t>
                              </w:r>
                            </w:p>
                          </w:txbxContent>
                        </wps:txbx>
                        <wps:bodyPr lIns="0" tIns="0" rIns="0" bIns="0" anchor="ctr" upright="1"/>
                      </wps:wsp>
                      <wps:wsp>
                        <wps:cNvPr id="48" name="_s1049"/>
                        <wps:cNvSpPr/>
                        <wps:spPr>
                          <a:xfrm>
                            <a:off x="953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118" w:firstLineChars="49"/>
                                <w:jc w:val="center"/>
                                <w:rPr>
                                  <w:rFonts w:ascii="楷体_GB2312" w:eastAsia="楷体_GB2312"/>
                                  <w:b/>
                                  <w:sz w:val="24"/>
                                </w:rPr>
                              </w:pPr>
                            </w:p>
                            <w:p>
                              <w:pPr>
                                <w:ind w:firstLine="118" w:firstLineChars="49"/>
                                <w:jc w:val="center"/>
                                <w:rPr>
                                  <w:rFonts w:ascii="楷体_GB2312" w:eastAsia="楷体_GB2312"/>
                                  <w:b/>
                                  <w:sz w:val="24"/>
                                </w:rPr>
                              </w:pPr>
                              <w:r>
                                <w:rPr>
                                  <w:rFonts w:hint="eastAsia" w:ascii="楷体_GB2312" w:eastAsia="楷体_GB2312"/>
                                  <w:b/>
                                  <w:sz w:val="24"/>
                                </w:rPr>
                                <w:t>营业所救援组</w:t>
                              </w:r>
                            </w:p>
                          </w:txbxContent>
                        </wps:txbx>
                        <wps:bodyPr lIns="0" tIns="0" rIns="0" bIns="0" anchor="ctr" upright="1"/>
                      </wps:wsp>
                      <wps:wsp>
                        <wps:cNvPr id="49" name="_s1050"/>
                        <wps:cNvSpPr/>
                        <wps:spPr>
                          <a:xfrm>
                            <a:off x="690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2" w:firstLineChars="146"/>
                                <w:rPr>
                                  <w:rFonts w:ascii="楷体_GB2312" w:eastAsia="楷体_GB2312"/>
                                  <w:b/>
                                  <w:sz w:val="24"/>
                                </w:rPr>
                              </w:pPr>
                            </w:p>
                            <w:p>
                              <w:pPr>
                                <w:ind w:firstLine="352" w:firstLineChars="146"/>
                                <w:rPr>
                                  <w:rFonts w:ascii="楷体_GB2312" w:eastAsia="楷体_GB2312"/>
                                  <w:b/>
                                  <w:sz w:val="24"/>
                                </w:rPr>
                              </w:pPr>
                              <w:r>
                                <w:rPr>
                                  <w:rFonts w:hint="eastAsia" w:ascii="楷体_GB2312" w:eastAsia="楷体_GB2312"/>
                                  <w:b/>
                                  <w:sz w:val="24"/>
                                </w:rPr>
                                <w:t>污水车间</w:t>
                              </w:r>
                            </w:p>
                            <w:p>
                              <w:pPr>
                                <w:ind w:firstLine="472" w:firstLineChars="196"/>
                                <w:rPr>
                                  <w:rFonts w:ascii="楷体_GB2312" w:eastAsia="楷体_GB2312"/>
                                  <w:b/>
                                  <w:sz w:val="24"/>
                                </w:rPr>
                              </w:pPr>
                              <w:r>
                                <w:rPr>
                                  <w:rFonts w:hint="eastAsia" w:ascii="楷体_GB2312" w:eastAsia="楷体_GB2312"/>
                                  <w:b/>
                                  <w:sz w:val="24"/>
                                </w:rPr>
                                <w:t>救援组</w:t>
                              </w:r>
                            </w:p>
                          </w:txbxContent>
                        </wps:txbx>
                        <wps:bodyPr lIns="0" tIns="0" rIns="0" bIns="0" anchor="ctr" upright="1"/>
                      </wps:wsp>
                      <wps:wsp>
                        <wps:cNvPr id="50" name="_s1051"/>
                        <wps:cNvSpPr/>
                        <wps:spPr>
                          <a:xfrm>
                            <a:off x="427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武川水厂</w:t>
                              </w:r>
                            </w:p>
                            <w:p>
                              <w:pPr>
                                <w:ind w:firstLine="472" w:firstLineChars="196"/>
                                <w:rPr>
                                  <w:rFonts w:ascii="楷体_GB2312" w:eastAsia="楷体_GB2312"/>
                                  <w:b/>
                                  <w:sz w:val="24"/>
                                </w:rPr>
                              </w:pPr>
                              <w:r>
                                <w:rPr>
                                  <w:rFonts w:hint="eastAsia" w:ascii="楷体_GB2312" w:eastAsia="楷体_GB2312"/>
                                  <w:b/>
                                  <w:sz w:val="24"/>
                                </w:rPr>
                                <w:t>救援组</w:t>
                              </w:r>
                            </w:p>
                          </w:txbxContent>
                        </wps:txbx>
                        <wps:bodyPr lIns="0" tIns="0" rIns="0" bIns="0" anchor="ctr" upright="1"/>
                      </wps:wsp>
                    </wpg:wgp>
                  </a:graphicData>
                </a:graphic>
              </wp:inline>
            </w:drawing>
          </mc:Choice>
          <mc:Fallback>
            <w:pict>
              <v:group id="组合 15" o:spid="_x0000_s1026" o:spt="203" style="height:271.95pt;width:441pt;" coordorigin="1642,2545" coordsize="10144,3112" o:gfxdata="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">
                <o:lock v:ext="edit" aspectratio="t"/>
                <v:rect id="图片 16" o:spid="_x0000_s1026" o:spt="1" style="position:absolute;left:1642;top:2545;height:3112;width:10144;" filled="f" stroked="f" coordsize="21600,21600" o:gfxdata="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rBR7b4A&#10;AADbAAAADwAAAAAAAAABACAAAAAiAAAAZHJzL2Rvd25yZXYueG1sUEsBAhQAFAAAAAgAh07iQDMv&#10;BZ47AAAAOQAAABAAAAAAAAAAAQAgAAAADQEAAGRycy9zaGFwZXhtbC54bWxQSwUGAAAAAAYABgBb&#10;AQAAtwMAAAAA&#10;">
                  <v:fill on="f" focussize="0,0"/>
                  <v:stroke on="f"/>
                  <v:imagedata o:title=""/>
                  <o:lock v:ext="edit" aspectratio="t"/>
                </v:rect>
                <v:shape id="_s1041" o:spid="_x0000_s1026" o:spt="34" type="#_x0000_t34" style="position:absolute;left:5860;top:4025;height:1315;width:389;rotation:-5898240f;" filled="f" stroked="t" coordsize="21600,21600" o:gfxdata="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yKgv+5AAAA2wAA&#10;AA8AAAAAAAAAAQAgAAAAIgAAAGRycy9kb3ducmV2LnhtbFBLAQIUABQAAAAIAIdO4kAzLwWeOwAA&#10;ADkAAAAQAAAAAAAAAAEAIAAAAAgBAABkcnMvc2hhcGV4bWwueG1sUEsFBgAAAAAGAAYAWwEAALID&#10;AAAAAA==&#10;" adj="8679">
                  <v:fill on="f" focussize="0,0"/>
                  <v:stroke weight="2.25pt" color="#000000" joinstyle="miter"/>
                  <v:imagedata o:title=""/>
                  <o:lock v:ext="edit" aspectratio="f"/>
                </v:shape>
                <v:shape id="_s1042" o:spid="_x0000_s1026" o:spt="34" type="#_x0000_t34" style="position:absolute;left:7175;top:4025;flip:x;height:1315;width:389;rotation:-5898240f;" filled="f" stroked="t" coordsize="21600,21600" o:gfxdata="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QuW15vQAA&#10;ANsAAAAPAAAAAAAAAAEAIAAAACIAAABkcnMvZG93bnJldi54bWxQSwECFAAUAAAACACHTuJAMy8F&#10;njsAAAA5AAAAEAAAAAAAAAABACAAAAAMAQAAZHJzL3NoYXBleG1sLnhtbFBLBQYAAAAABgAGAFsB&#10;AAC2AwAAAAA=&#10;" adj="8679">
                  <v:fill on="f" focussize="0,0"/>
                  <v:stroke weight="2.25pt" color="#000000" joinstyle="miter"/>
                  <v:imagedata o:title=""/>
                  <o:lock v:ext="edit" aspectratio="f"/>
                </v:shape>
                <v:shape id="_s1043" o:spid="_x0000_s1026" o:spt="34" type="#_x0000_t34" style="position:absolute;left:8490;top:2710;flip:x;height:3945;width:389;rotation:-5898240f;" filled="f" stroked="t" coordsize="21600,21600" o:gfxdata="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a/MOvQAA&#10;ANsAAAAPAAAAAAAAAAEAIAAAACIAAABkcnMvZG93bnJldi54bWxQSwECFAAUAAAACACHTuJAMy8F&#10;njsAAAA5AAAAEAAAAAAAAAABACAAAAAMAQAAZHJzL3NoYXBleG1sLnhtbFBLBQYAAAAABgAGAFsB&#10;AAC2AwAAAAA=&#10;" adj="8679">
                  <v:fill on="f" focussize="0,0"/>
                  <v:stroke weight="2.25pt" color="#000000" joinstyle="miter"/>
                  <v:imagedata o:title=""/>
                  <o:lock v:ext="edit" aspectratio="f"/>
                </v:shape>
                <v:shape id="_s1044" o:spid="_x0000_s1026" o:spt="34" type="#_x0000_t34" style="position:absolute;left:4545;top:2710;height:3945;width:389;rotation:-5898240f;" filled="f" stroked="t" coordsize="21600,21600" o:gfxdata="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xYHIi8AAAA&#10;2wAAAA8AAAAAAAAAAQAgAAAAIgAAAGRycy9kb3ducmV2LnhtbFBLAQIUABQAAAAIAIdO4kAzLwWe&#10;OwAAADkAAAAQAAAAAAAAAAEAIAAAAAsBAABkcnMvc2hhcGV4bWwueG1sUEsFBgAAAAAGAAYAWwEA&#10;ALUDAAAAAA==&#10;" adj="8679">
                  <v:fill on="f" focussize="0,0"/>
                  <v:stroke weight="2.25pt" color="#000000" joinstyle="miter"/>
                  <v:imagedata o:title=""/>
                  <o:lock v:ext="edit" aspectratio="f"/>
                </v:shape>
                <v:shape id="_s1045" o:spid="_x0000_s1026" o:spt="32" type="#_x0000_t32" style="position:absolute;left:6518;top:3515;height:1;width:389;rotation:-5898240f;" filled="f" stroked="t" coordsize="21600,21600" o:gfxdata="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96duW8AAAA&#10;2wAAAA8AAAAAAAAAAQAgAAAAIgAAAGRycy9kb3ducmV2LnhtbFBLAQIUABQAAAAIAIdO4kAzLwWe&#10;OwAAADkAAAAQAAAAAAAAAAEAIAAAAAsBAABkcnMvc2hhcGV4bWwueG1sUEsFBgAAAAAGAAYAWwEA&#10;ALUDAAAAAA==&#10;">
                  <v:fill on="f" focussize="0,0"/>
                  <v:stroke weight="2.25pt" color="#000000" joinstyle="round"/>
                  <v:imagedata o:title=""/>
                  <o:lock v:ext="edit" aspectratio="f"/>
                </v:shape>
                <v:roundrect id="_s1046" o:spid="_x0000_s1026" o:spt="2" style="position:absolute;left:5587;top:2545;height:778;width:2254;v-text-anchor:middle;" fillcolor="#BBE0E3" filled="t" stroked="t" coordsize="21600,21600" arcsize="0.166666666666667" o:gfxdata="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cWLvr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inset="0mm,0mm,0mm,0mm">
                    <w:txbxContent>
                      <w:p>
                        <w:pPr>
                          <w:jc w:val="center"/>
                          <w:rPr>
                            <w:rFonts w:ascii="楷体_GB2312" w:eastAsia="楷体_GB2312"/>
                            <w:b/>
                            <w:sz w:val="22"/>
                          </w:rPr>
                        </w:pPr>
                      </w:p>
                      <w:p>
                        <w:pPr>
                          <w:jc w:val="center"/>
                          <w:rPr>
                            <w:rFonts w:ascii="楷体_GB2312" w:eastAsia="楷体_GB2312"/>
                            <w:b/>
                            <w:sz w:val="22"/>
                          </w:rPr>
                        </w:pPr>
                        <w:r>
                          <w:rPr>
                            <w:rFonts w:hint="eastAsia" w:ascii="楷体_GB2312" w:eastAsia="楷体_GB2312"/>
                            <w:b/>
                            <w:sz w:val="22"/>
                          </w:rPr>
                          <w:t>白银市动力公司</w:t>
                        </w:r>
                      </w:p>
                      <w:p>
                        <w:pPr>
                          <w:jc w:val="center"/>
                          <w:rPr>
                            <w:rFonts w:ascii="楷体_GB2312" w:eastAsia="楷体_GB2312"/>
                            <w:b/>
                            <w:sz w:val="26"/>
                            <w:szCs w:val="28"/>
                          </w:rPr>
                        </w:pPr>
                        <w:r>
                          <w:rPr>
                            <w:rFonts w:hint="eastAsia" w:ascii="楷体_GB2312" w:eastAsia="楷体_GB2312"/>
                            <w:b/>
                            <w:sz w:val="26"/>
                            <w:szCs w:val="28"/>
                          </w:rPr>
                          <w:t>应急指挥部</w:t>
                        </w:r>
                      </w:p>
                    </w:txbxContent>
                  </v:textbox>
                </v:roundrect>
                <v:roundrect id="_s1047" o:spid="_x0000_s1026" o:spt="2" style="position:absolute;left:5587;top:3712;height:778;width:2254;v-text-anchor:middle;" fillcolor="#BBE0E3" filled="t" stroked="t" coordsize="21600,21600" arcsize="0.166666666666667" o:gfxdata="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0XFcm/&#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jc w:val="center"/>
                          <w:rPr>
                            <w:rFonts w:ascii="楷体_GB2312" w:eastAsia="楷体_GB2312"/>
                            <w:b/>
                            <w:sz w:val="28"/>
                            <w:szCs w:val="28"/>
                          </w:rPr>
                        </w:pPr>
                        <w:r>
                          <w:rPr>
                            <w:rFonts w:hint="eastAsia" w:ascii="楷体_GB2312" w:eastAsia="楷体_GB2312"/>
                            <w:b/>
                            <w:sz w:val="28"/>
                            <w:szCs w:val="28"/>
                          </w:rPr>
                          <w:t>应急办公室</w:t>
                        </w:r>
                      </w:p>
                      <w:p>
                        <w:pPr>
                          <w:jc w:val="center"/>
                          <w:rPr>
                            <w:rFonts w:ascii="楷体_GB2312" w:eastAsia="楷体_GB2312"/>
                            <w:b/>
                            <w:sz w:val="24"/>
                          </w:rPr>
                        </w:pPr>
                        <w:r>
                          <w:rPr>
                            <w:rFonts w:hint="eastAsia" w:ascii="楷体_GB2312" w:eastAsia="楷体_GB2312"/>
                            <w:b/>
                            <w:sz w:val="24"/>
                          </w:rPr>
                          <w:t>（生产调度部）</w:t>
                        </w:r>
                      </w:p>
                    </w:txbxContent>
                  </v:textbox>
                </v:roundrect>
                <v:roundrect id="_s1048" o:spid="_x0000_s1026" o:spt="2" style="position:absolute;left:1642;top:4879;height:778;width:2254;v-text-anchor:middle;" fillcolor="#BBE0E3" filled="t" stroked="t" coordsize="21600,21600" arcsize="0.166666666666667" o:gfxdata="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JbsFK/&#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水川水厂</w:t>
                        </w:r>
                      </w:p>
                      <w:p>
                        <w:pPr>
                          <w:jc w:val="center"/>
                          <w:rPr>
                            <w:rFonts w:ascii="楷体_GB2312" w:eastAsia="楷体_GB2312"/>
                            <w:b/>
                            <w:sz w:val="24"/>
                          </w:rPr>
                        </w:pPr>
                        <w:r>
                          <w:rPr>
                            <w:rFonts w:hint="eastAsia" w:ascii="楷体_GB2312" w:eastAsia="楷体_GB2312"/>
                            <w:b/>
                            <w:sz w:val="24"/>
                          </w:rPr>
                          <w:t>救援组</w:t>
                        </w:r>
                      </w:p>
                    </w:txbxContent>
                  </v:textbox>
                </v:roundrect>
                <v:roundrect id="_s1049" o:spid="_x0000_s1026" o:spt="2" style="position:absolute;left:9532;top:4879;height:777;width:2254;v-text-anchor:middle;" fillcolor="#BBE0E3" filled="t" stroked="t" coordsize="21600,21600" arcsize="0.166666666666667" o:gfxdata="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PEJCC8AAAA&#10;2wAAAA8AAAAAAAAAAQAgAAAAIgAAAGRycy9kb3ducmV2LnhtbFBLAQIUABQAAAAIAIdO4kAzLwWe&#10;OwAAADkAAAAQAAAAAAAAAAEAIAAAAAsBAABkcnMvc2hhcGV4bWwueG1sUEsFBgAAAAAGAAYAWwEA&#10;ALUDAAAAAA==&#10;">
                  <v:fill on="t" focussize="0,0"/>
                  <v:stroke color="#000000" joinstyle="round"/>
                  <v:imagedata o:title=""/>
                  <o:lock v:ext="edit" aspectratio="f"/>
                  <v:textbox inset="0mm,0mm,0mm,0mm">
                    <w:txbxContent>
                      <w:p>
                        <w:pPr>
                          <w:ind w:firstLine="118" w:firstLineChars="49"/>
                          <w:jc w:val="center"/>
                          <w:rPr>
                            <w:rFonts w:ascii="楷体_GB2312" w:eastAsia="楷体_GB2312"/>
                            <w:b/>
                            <w:sz w:val="24"/>
                          </w:rPr>
                        </w:pPr>
                      </w:p>
                      <w:p>
                        <w:pPr>
                          <w:ind w:firstLine="118" w:firstLineChars="49"/>
                          <w:jc w:val="center"/>
                          <w:rPr>
                            <w:rFonts w:ascii="楷体_GB2312" w:eastAsia="楷体_GB2312"/>
                            <w:b/>
                            <w:sz w:val="24"/>
                          </w:rPr>
                        </w:pPr>
                        <w:r>
                          <w:rPr>
                            <w:rFonts w:hint="eastAsia" w:ascii="楷体_GB2312" w:eastAsia="楷体_GB2312"/>
                            <w:b/>
                            <w:sz w:val="24"/>
                          </w:rPr>
                          <w:t>营业所救援组</w:t>
                        </w:r>
                      </w:p>
                    </w:txbxContent>
                  </v:textbox>
                </v:roundrect>
                <v:roundrect id="_s1050" o:spid="_x0000_s1026" o:spt="2" style="position:absolute;left:6902;top:4879;height:777;width:2254;v-text-anchor:middle;" fillcolor="#BBE0E3" filled="t" stroked="t" coordsize="21600,21600" arcsize="0.166666666666667" o:gfxdata="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yIgbu/&#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ind w:firstLine="352" w:firstLineChars="146"/>
                          <w:rPr>
                            <w:rFonts w:ascii="楷体_GB2312" w:eastAsia="楷体_GB2312"/>
                            <w:b/>
                            <w:sz w:val="24"/>
                          </w:rPr>
                        </w:pPr>
                      </w:p>
                      <w:p>
                        <w:pPr>
                          <w:ind w:firstLine="352" w:firstLineChars="146"/>
                          <w:rPr>
                            <w:rFonts w:ascii="楷体_GB2312" w:eastAsia="楷体_GB2312"/>
                            <w:b/>
                            <w:sz w:val="24"/>
                          </w:rPr>
                        </w:pPr>
                        <w:r>
                          <w:rPr>
                            <w:rFonts w:hint="eastAsia" w:ascii="楷体_GB2312" w:eastAsia="楷体_GB2312"/>
                            <w:b/>
                            <w:sz w:val="24"/>
                          </w:rPr>
                          <w:t>污水车间</w:t>
                        </w:r>
                      </w:p>
                      <w:p>
                        <w:pPr>
                          <w:ind w:firstLine="472" w:firstLineChars="196"/>
                          <w:rPr>
                            <w:rFonts w:ascii="楷体_GB2312" w:eastAsia="楷体_GB2312"/>
                            <w:b/>
                            <w:sz w:val="24"/>
                          </w:rPr>
                        </w:pPr>
                        <w:r>
                          <w:rPr>
                            <w:rFonts w:hint="eastAsia" w:ascii="楷体_GB2312" w:eastAsia="楷体_GB2312"/>
                            <w:b/>
                            <w:sz w:val="24"/>
                          </w:rPr>
                          <w:t>救援组</w:t>
                        </w:r>
                      </w:p>
                    </w:txbxContent>
                  </v:textbox>
                </v:roundrect>
                <v:roundrect id="_s1051" o:spid="_x0000_s1026" o:spt="2" style="position:absolute;left:4272;top:4879;height:777;width:2254;v-text-anchor:middle;" fillcolor="#BBE0E3" filled="t" stroked="t" coordsize="21600,21600" arcsize="0.166666666666667" o:gfxdata="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Gu++7sAAADb&#10;AAAADwAAAAAAAAABACAAAAAiAAAAZHJzL2Rvd25yZXYueG1sUEsBAhQAFAAAAAgAh07iQDMvBZ47&#10;AAAAOQAAABAAAAAAAAAAAQAgAAAACgEAAGRycy9zaGFwZXhtbC54bWxQSwUGAAAAAAYABgBbAQAA&#10;tAMAAAAA&#10;">
                  <v:fill on="t" focussize="0,0"/>
                  <v:stroke color="#000000" joinstyle="round"/>
                  <v:imagedata o:title=""/>
                  <o:lock v:ext="edit" aspectratio="f"/>
                  <v:textbox inset="0mm,0mm,0mm,0mm">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武川水厂</w:t>
                        </w:r>
                      </w:p>
                      <w:p>
                        <w:pPr>
                          <w:ind w:firstLine="472" w:firstLineChars="196"/>
                          <w:rPr>
                            <w:rFonts w:ascii="楷体_GB2312" w:eastAsia="楷体_GB2312"/>
                            <w:b/>
                            <w:sz w:val="24"/>
                          </w:rPr>
                        </w:pPr>
                        <w:r>
                          <w:rPr>
                            <w:rFonts w:hint="eastAsia" w:ascii="楷体_GB2312" w:eastAsia="楷体_GB2312"/>
                            <w:b/>
                            <w:sz w:val="24"/>
                          </w:rPr>
                          <w:t>救援组</w:t>
                        </w:r>
                      </w:p>
                    </w:txbxContent>
                  </v:textbox>
                </v:roundrect>
                <w10:wrap type="none"/>
                <w10:anchorlock/>
              </v:group>
            </w:pict>
          </mc:Fallback>
        </mc:AlternateContent>
      </w:r>
      <w:r>
        <w:rPr>
          <w:rFonts w:hint="eastAsia" w:ascii="仿宋" w:hAnsi="仿宋" w:eastAsia="仿宋" w:cs="仿宋"/>
          <w:color w:val="000000"/>
          <w:sz w:val="28"/>
          <w:szCs w:val="28"/>
        </w:rPr>
        <w:t>3.5现场应急指挥</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现场指挥：由恐怖暴力事件发生所在部门（单位）的负责人担任或由应急领导小组指定。现场应急指挥人员必须熟悉现场情况，熟悉生产工艺，熟悉应急救援程序，头脑冷静、反应迅速，指挥科学，协调合理。</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现场应急指挥职责：调度、指挥现场各专业应急小组的工作，有权采取一切必要手段和措施，减少人员伤亡和财产损失、阻止事故扩大、尽快恢复生产。</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63" w:name="_Toc3707_WPSOffice_Level2"/>
      <w:bookmarkStart w:id="64" w:name="_Toc23606_WPSOffice_Level2"/>
      <w:bookmarkStart w:id="65" w:name="_Toc30931_WPSOffice_Level2"/>
      <w:bookmarkStart w:id="66" w:name="_Toc1279_WPSOffice_Level2"/>
      <w:bookmarkStart w:id="67" w:name="_Toc13549_WPSOffice_Level2"/>
      <w:r>
        <w:rPr>
          <w:rFonts w:hint="eastAsia" w:ascii="仿宋" w:hAnsi="仿宋" w:eastAsia="仿宋" w:cs="仿宋"/>
          <w:color w:val="000000"/>
          <w:sz w:val="28"/>
          <w:szCs w:val="28"/>
        </w:rPr>
        <w:t>3.6 现场应急指挥</w:t>
      </w:r>
      <w:r>
        <w:rPr>
          <w:rFonts w:hint="eastAsia" w:ascii="仿宋" w:hAnsi="仿宋" w:eastAsia="仿宋" w:cs="仿宋"/>
          <w:color w:val="000000"/>
          <w:sz w:val="28"/>
          <w:szCs w:val="28"/>
          <w:lang w:val="en-US" w:eastAsia="zh-CN"/>
        </w:rPr>
        <w:t>成员</w:t>
      </w:r>
      <w:r>
        <w:rPr>
          <w:rFonts w:hint="eastAsia" w:ascii="仿宋" w:hAnsi="仿宋" w:eastAsia="仿宋" w:cs="仿宋"/>
          <w:color w:val="000000"/>
          <w:sz w:val="28"/>
          <w:szCs w:val="28"/>
        </w:rPr>
        <w:t>及职责（现场应急指挥救援按属地划分）</w:t>
      </w:r>
      <w:bookmarkEnd w:id="63"/>
      <w:bookmarkEnd w:id="64"/>
      <w:bookmarkEnd w:id="65"/>
      <w:bookmarkEnd w:id="66"/>
      <w:bookmarkEnd w:id="67"/>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水川水厂现场应急指挥负责人： 牛刚</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成 员：唐文星 雷虹 周毅军 肖明 雒云峰 汪金银  </w: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武川水厂现场应急指挥负责人：何健</w: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 员：卢福海 马磊  田种尧 王兴银 王程  王刚</w: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污水处理厂现场应急指挥负责人：佟玉芳</w: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成 员：常自峰 霍小勇 马致元 李森 顾万青 尚兴选 张兴昌 李茂盛 </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营业所现场应急指挥负责人：滕泽云</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成 员：杨昶 李鹏 王卓伟 李志华 张晓波 刘永 刘怀礼</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职责：</w:t>
      </w:r>
      <w:r>
        <w:rPr>
          <w:rFonts w:hint="eastAsia" w:ascii="仿宋" w:hAnsi="仿宋" w:eastAsia="仿宋" w:cs="仿宋"/>
          <w:color w:val="000000"/>
          <w:sz w:val="28"/>
          <w:szCs w:val="28"/>
          <w:shd w:val="clear" w:color="auto" w:fill="FFFFFF"/>
        </w:rPr>
        <w:t>（1）设专人24小时值班。（2）接到事件事故报警后，及时向应急指挥部总指挥、副总指挥</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"http://www.so.com/s?q=%E6%8A%A5%E5%91%8A&amp;ie=utf-8&amp;src=internal_wenda_recommend_textn" \t "_blank" </w:instrText>
      </w:r>
      <w:r>
        <w:rPr>
          <w:rFonts w:hint="eastAsia" w:ascii="仿宋" w:hAnsi="仿宋" w:eastAsia="仿宋" w:cs="仿宋"/>
          <w:sz w:val="28"/>
          <w:szCs w:val="28"/>
        </w:rPr>
        <w:fldChar w:fldCharType="separate"/>
      </w:r>
      <w:r>
        <w:rPr>
          <w:rStyle w:val="18"/>
          <w:rFonts w:hint="eastAsia" w:ascii="仿宋" w:hAnsi="仿宋" w:eastAsia="仿宋" w:cs="仿宋"/>
          <w:color w:val="000000"/>
          <w:sz w:val="28"/>
          <w:szCs w:val="28"/>
          <w:u w:val="none"/>
          <w:shd w:val="clear" w:color="auto" w:fill="FFFFFF"/>
        </w:rPr>
        <w:t>报告</w:t>
      </w:r>
      <w:r>
        <w:rPr>
          <w:rStyle w:val="18"/>
          <w:rFonts w:hint="eastAsia" w:ascii="仿宋" w:hAnsi="仿宋" w:eastAsia="仿宋" w:cs="仿宋"/>
          <w:color w:val="000000"/>
          <w:sz w:val="28"/>
          <w:szCs w:val="28"/>
          <w:u w:val="none"/>
          <w:shd w:val="clear" w:color="auto" w:fill="FFFFFF"/>
        </w:rPr>
        <w:fldChar w:fldCharType="end"/>
      </w:r>
      <w:r>
        <w:rPr>
          <w:rFonts w:hint="eastAsia" w:ascii="仿宋" w:hAnsi="仿宋" w:eastAsia="仿宋" w:cs="仿宋"/>
          <w:color w:val="000000"/>
          <w:sz w:val="28"/>
          <w:szCs w:val="28"/>
          <w:shd w:val="clear" w:color="auto" w:fill="FFFFFF"/>
        </w:rPr>
        <w:t>。（3）事件事故发生时，负责判断并启动相应的应急处置方案。（4）</w:t>
      </w:r>
      <w:r>
        <w:rPr>
          <w:rFonts w:hint="eastAsia" w:ascii="仿宋" w:hAnsi="仿宋" w:eastAsia="仿宋" w:cs="仿宋"/>
          <w:color w:val="000000"/>
          <w:sz w:val="28"/>
          <w:szCs w:val="28"/>
        </w:rPr>
        <w:t>接受应急指挥部命令，组织开展应急救援、抢险、抢修、人员疏散等工作。</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68" w:name="_Toc5526_WPSOffice_Level2"/>
      <w:bookmarkStart w:id="69" w:name="_Toc24447_WPSOffice_Level2"/>
      <w:bookmarkStart w:id="70" w:name="_Toc13918_WPSOffice_Level2"/>
      <w:bookmarkStart w:id="71" w:name="_Toc906_WPSOffice_Level2"/>
      <w:bookmarkStart w:id="72" w:name="_Toc10421_WPSOffice_Level2"/>
      <w:r>
        <w:rPr>
          <w:rFonts w:hint="eastAsia" w:ascii="仿宋" w:hAnsi="仿宋" w:eastAsia="仿宋" w:cs="仿宋"/>
          <w:color w:val="000000"/>
          <w:sz w:val="28"/>
          <w:szCs w:val="28"/>
        </w:rPr>
        <w:t>3.7专业分队成员及职责</w:t>
      </w:r>
      <w:bookmarkEnd w:id="68"/>
      <w:bookmarkEnd w:id="69"/>
      <w:bookmarkEnd w:id="70"/>
      <w:bookmarkEnd w:id="71"/>
      <w:bookmarkEnd w:id="72"/>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73" w:name="_Toc11459_WPSOffice_Level3"/>
      <w:bookmarkStart w:id="74" w:name="_Toc32312_WPSOffice_Level3"/>
      <w:r>
        <w:rPr>
          <w:rFonts w:hint="eastAsia" w:ascii="仿宋" w:hAnsi="仿宋" w:eastAsia="仿宋" w:cs="仿宋"/>
          <w:color w:val="000000"/>
          <w:sz w:val="28"/>
          <w:szCs w:val="28"/>
        </w:rPr>
        <w:t>3.7.1应急救援组</w:t>
      </w:r>
      <w:bookmarkEnd w:id="73"/>
      <w:bookmarkEnd w:id="74"/>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组长：由发生事件事故单位副职担任。</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成员：由发生事件事故单位职工、机电车间和营业所部分职工组成。</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职责：救护伤员，控制事故，抢救重要设备设施和资料等。</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75" w:name="_Toc29769_WPSOffice_Level3"/>
      <w:bookmarkStart w:id="76" w:name="_Toc27373_WPSOffice_Level3"/>
      <w:r>
        <w:rPr>
          <w:rFonts w:hint="eastAsia" w:ascii="仿宋" w:hAnsi="仿宋" w:eastAsia="仿宋" w:cs="仿宋"/>
          <w:color w:val="000000"/>
          <w:sz w:val="28"/>
          <w:szCs w:val="28"/>
        </w:rPr>
        <w:t>3.7.2抢修组</w:t>
      </w:r>
      <w:bookmarkEnd w:id="75"/>
      <w:bookmarkEnd w:id="76"/>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组长：由机电维持车间主任担任。</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成员：机电维修车间职工、营业所维修车间职工组成。</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职责：抢修给排水设备设施，及时恢复给排水生产。</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77" w:name="_Toc15341_WPSOffice_Level3"/>
      <w:bookmarkStart w:id="78" w:name="_Toc19346_WPSOffice_Level3"/>
      <w:r>
        <w:rPr>
          <w:rFonts w:hint="eastAsia" w:ascii="仿宋" w:hAnsi="仿宋" w:eastAsia="仿宋" w:cs="仿宋"/>
          <w:color w:val="000000"/>
          <w:sz w:val="28"/>
          <w:szCs w:val="28"/>
        </w:rPr>
        <w:t>3.7.3医疗组</w:t>
      </w:r>
      <w:bookmarkEnd w:id="77"/>
      <w:bookmarkEnd w:id="78"/>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组长：水质检测中心主任担任</w:t>
      </w:r>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成员：化验室职工组成。</w:t>
      </w:r>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职责：救护、转移伤员等。</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79" w:name="_Toc26440_WPSOffice_Level3"/>
      <w:bookmarkStart w:id="80" w:name="_Toc3789_WPSOffice_Level3"/>
      <w:r>
        <w:rPr>
          <w:rFonts w:hint="eastAsia" w:ascii="仿宋" w:hAnsi="仿宋" w:eastAsia="仿宋" w:cs="仿宋"/>
          <w:color w:val="000000"/>
          <w:sz w:val="28"/>
          <w:szCs w:val="28"/>
        </w:rPr>
        <w:t>3.7.4警戒保卫组</w:t>
      </w:r>
      <w:bookmarkEnd w:id="79"/>
      <w:bookmarkEnd w:id="80"/>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组长：由发生事件事故单位支部书记担任。</w:t>
      </w:r>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成员：由公司保卫人员组成。</w:t>
      </w:r>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职责：合理划定警戒区域，布设警戒线，组织开展巡逻巡查等。</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81" w:name="_Toc1382_WPSOffice_Level3"/>
      <w:bookmarkStart w:id="82" w:name="_Toc19318_WPSOffice_Level3"/>
      <w:r>
        <w:rPr>
          <w:rFonts w:hint="eastAsia" w:ascii="仿宋" w:hAnsi="仿宋" w:eastAsia="仿宋" w:cs="仿宋"/>
          <w:color w:val="000000"/>
          <w:sz w:val="28"/>
          <w:szCs w:val="28"/>
        </w:rPr>
        <w:t>3.7.5物资保障组</w:t>
      </w:r>
      <w:bookmarkEnd w:id="81"/>
      <w:bookmarkEnd w:id="82"/>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组长：由物资供应部部长担任。</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成员：由物资供应部和发生事故单位的库管组成。</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职责：提供应急物料。</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83" w:name="_Toc6329_WPSOffice_Level3"/>
      <w:bookmarkStart w:id="84" w:name="_Toc7566_WPSOffice_Level3"/>
      <w:r>
        <w:rPr>
          <w:rFonts w:hint="eastAsia" w:ascii="仿宋" w:hAnsi="仿宋" w:eastAsia="仿宋" w:cs="仿宋"/>
          <w:color w:val="000000"/>
          <w:sz w:val="28"/>
          <w:szCs w:val="28"/>
        </w:rPr>
        <w:t>3.7.6设备技术保障组</w:t>
      </w:r>
      <w:bookmarkEnd w:id="83"/>
      <w:bookmarkEnd w:id="84"/>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组长：由设备技术部部长担任。</w:t>
      </w:r>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成员：由设备技术部和机电维修车间职工组成。</w:t>
      </w:r>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职责：提供应急设备和技术服务。</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85" w:name="_Toc4461_WPSOffice_Level3"/>
      <w:bookmarkStart w:id="86" w:name="_Toc22330_WPSOffice_Level3"/>
      <w:r>
        <w:rPr>
          <w:rFonts w:hint="eastAsia" w:ascii="仿宋" w:hAnsi="仿宋" w:eastAsia="仿宋" w:cs="仿宋"/>
          <w:color w:val="000000"/>
          <w:sz w:val="28"/>
          <w:szCs w:val="28"/>
        </w:rPr>
        <w:t>3.7.7通讯联络组</w:t>
      </w:r>
      <w:bookmarkEnd w:id="85"/>
      <w:bookmarkEnd w:id="86"/>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组长：由客服信息中心主任担任。</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成员：由客服信息中心成员组成。</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职责：提供通讯保障，发布有关信息等。</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87" w:name="_Toc23606_WPSOffice_Level3"/>
      <w:bookmarkStart w:id="88" w:name="_Toc461_WPSOffice_Level3"/>
      <w:r>
        <w:rPr>
          <w:rFonts w:hint="eastAsia" w:ascii="仿宋" w:hAnsi="仿宋" w:eastAsia="仿宋" w:cs="仿宋"/>
          <w:color w:val="000000"/>
          <w:sz w:val="28"/>
          <w:szCs w:val="28"/>
        </w:rPr>
        <w:t>3.7.8、接待组</w:t>
      </w:r>
      <w:bookmarkEnd w:id="87"/>
      <w:bookmarkEnd w:id="88"/>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组长：由公司办公室主任担任。</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成员：由办公室职工组成。</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职责：接待上级工作人员和伤亡职工家属。</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89" w:name="_Toc13918_WPSOffice_Level3"/>
      <w:bookmarkStart w:id="90" w:name="_Toc1279_WPSOffice_Level3"/>
      <w:r>
        <w:rPr>
          <w:rFonts w:hint="eastAsia" w:ascii="仿宋" w:hAnsi="仿宋" w:eastAsia="仿宋" w:cs="仿宋"/>
          <w:color w:val="000000"/>
          <w:sz w:val="28"/>
          <w:szCs w:val="28"/>
        </w:rPr>
        <w:t>3.7.9 人员疏散组</w:t>
      </w:r>
      <w:bookmarkEnd w:id="89"/>
      <w:bookmarkEnd w:id="90"/>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组长：由公司党群部部长担任。</w:t>
      </w:r>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成员：党群部职工和人力资源部职工组成。</w:t>
      </w:r>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职责：清除道路障碍，确定疏散路线，引导人员有序疏散到安全地带。</w:t>
      </w:r>
    </w:p>
    <w:p>
      <w:pPr>
        <w:keepNext w:val="0"/>
        <w:keepLines w:val="0"/>
        <w:pageBreakBefore w:val="0"/>
        <w:kinsoku/>
        <w:wordWrap/>
        <w:overflowPunct/>
        <w:topLinePunct w:val="0"/>
        <w:autoSpaceDE/>
        <w:autoSpaceDN/>
        <w:bidi w:val="0"/>
        <w:adjustRightInd/>
        <w:snapToGrid/>
        <w:spacing w:line="60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91" w:name="_Toc30009_WPSOffice_Level2"/>
      <w:bookmarkStart w:id="92" w:name="_Toc5560_WPSOffice_Level2"/>
      <w:bookmarkStart w:id="93" w:name="_Toc13064_WPSOffice_Level2"/>
      <w:bookmarkStart w:id="94" w:name="_Toc27773_WPSOffice_Level2"/>
      <w:bookmarkStart w:id="95" w:name="_Toc11470_WPSOffice_Level2"/>
      <w:bookmarkStart w:id="96" w:name="_Toc17911_WPSOffice_Level2"/>
      <w:bookmarkStart w:id="97" w:name="_Toc21971_WPSOffice_Level2"/>
      <w:r>
        <w:rPr>
          <w:rFonts w:hint="eastAsia" w:ascii="仿宋" w:hAnsi="仿宋" w:eastAsia="仿宋" w:cs="仿宋"/>
          <w:b w:val="0"/>
          <w:color w:val="000000" w:themeColor="text1"/>
          <w:sz w:val="28"/>
          <w:szCs w:val="48"/>
          <w14:textFill>
            <w14:solidFill>
              <w14:schemeClr w14:val="tx1"/>
            </w14:solidFill>
          </w14:textFill>
        </w:rPr>
        <w:t>3.7.10灭火行动组 </w:t>
      </w:r>
      <w:bookmarkEnd w:id="91"/>
      <w:bookmarkEnd w:id="92"/>
      <w:r>
        <w:rPr>
          <w:rFonts w:hint="eastAsia" w:ascii="仿宋" w:hAnsi="仿宋" w:eastAsia="仿宋" w:cs="仿宋"/>
          <w:b w:val="0"/>
          <w:color w:val="000000" w:themeColor="text1"/>
          <w:sz w:val="28"/>
          <w:szCs w:val="48"/>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snapToGrid/>
        <w:spacing w:line="60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组长：由发生火灾事故单位副职担任。</w:t>
      </w:r>
    </w:p>
    <w:p>
      <w:pPr>
        <w:keepNext w:val="0"/>
        <w:keepLines w:val="0"/>
        <w:pageBreakBefore w:val="0"/>
        <w:kinsoku/>
        <w:wordWrap/>
        <w:overflowPunct/>
        <w:topLinePunct w:val="0"/>
        <w:autoSpaceDE/>
        <w:autoSpaceDN/>
        <w:bidi w:val="0"/>
        <w:adjustRightInd/>
        <w:snapToGrid/>
        <w:spacing w:line="60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组成：由发生火灾的单位干部职工、公司的机电车间职工、营业所维修班组职工和公司义务消防队员组成。</w:t>
      </w:r>
    </w:p>
    <w:p>
      <w:pPr>
        <w:keepNext w:val="0"/>
        <w:keepLines w:val="0"/>
        <w:pageBreakBefore w:val="0"/>
        <w:widowControl/>
        <w:shd w:val="clear" w:color="auto" w:fill="FFFFFF"/>
        <w:kinsoku/>
        <w:wordWrap/>
        <w:overflowPunct/>
        <w:topLinePunct w:val="0"/>
        <w:autoSpaceDE/>
        <w:autoSpaceDN/>
        <w:bidi w:val="0"/>
        <w:adjustRightInd/>
        <w:snapToGrid/>
        <w:spacing w:line="60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职责：负责按照预案或现场指挥员的指令及时扑救初起火源，控制并消灭火灾；配合专业消防人员进行灭火抢险工作；负责消防车的引导及道路的疏通工作。灭火行动组要</w:t>
      </w:r>
      <w:r>
        <w:rPr>
          <w:rFonts w:hint="eastAsia" w:ascii="仿宋" w:hAnsi="仿宋" w:eastAsia="仿宋" w:cs="仿宋"/>
          <w:b w:val="0"/>
          <w:color w:val="000000" w:themeColor="text1"/>
          <w:kern w:val="0"/>
          <w:sz w:val="28"/>
          <w:szCs w:val="48"/>
          <w14:textFill>
            <w14:solidFill>
              <w14:schemeClr w14:val="tx1"/>
            </w14:solidFill>
          </w14:textFill>
        </w:rPr>
        <w:t>以最快速度赶扑火灾现场，在第一时间处置火灾、爆炸等突发事件，用消火栓、灭火器现场灭火、 控制火情并迅速上报火灾情况。</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3.8应急信息报告、联络图如下</w:t>
      </w:r>
      <w:bookmarkEnd w:id="93"/>
      <w:bookmarkEnd w:id="94"/>
      <w:bookmarkEnd w:id="95"/>
      <w:bookmarkEnd w:id="96"/>
      <w:bookmarkEnd w:id="97"/>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832320" behindDoc="0" locked="0" layoutInCell="1" allowOverlap="1">
                <wp:simplePos x="0" y="0"/>
                <wp:positionH relativeFrom="column">
                  <wp:posOffset>2495550</wp:posOffset>
                </wp:positionH>
                <wp:positionV relativeFrom="paragraph">
                  <wp:posOffset>344805</wp:posOffset>
                </wp:positionV>
                <wp:extent cx="476250" cy="1379855"/>
                <wp:effectExtent l="4445" t="4445" r="14605" b="6350"/>
                <wp:wrapNone/>
                <wp:docPr id="237" name="矩形 316"/>
                <wp:cNvGraphicFramePr/>
                <a:graphic xmlns:a="http://schemas.openxmlformats.org/drawingml/2006/main">
                  <a:graphicData uri="http://schemas.microsoft.com/office/word/2010/wordprocessingShape">
                    <wps:wsp>
                      <wps:cNvSpPr/>
                      <wps:spPr>
                        <a:xfrm>
                          <a:off x="0" y="0"/>
                          <a:ext cx="476250" cy="1379855"/>
                        </a:xfrm>
                        <a:prstGeom prst="rect">
                          <a:avLst/>
                        </a:prstGeom>
                        <a:solidFill>
                          <a:srgbClr val="FFFFFF"/>
                        </a:solidFill>
                        <a:ln w="9525" cap="flat" cmpd="sng">
                          <a:solidFill>
                            <a:srgbClr val="000000"/>
                          </a:solidFill>
                          <a:prstDash val="solid"/>
                          <a:miter/>
                          <a:headEnd type="none" w="med" len="med"/>
                          <a:tailEnd type="none" w="med" len="med"/>
                        </a:ln>
                      </wps:spPr>
                      <wps:txbx>
                        <w:txbxContent>
                          <w:p>
                            <w:r>
                              <w:t>危</w:t>
                            </w:r>
                          </w:p>
                          <w:p>
                            <w:r>
                              <w:t>急</w:t>
                            </w:r>
                          </w:p>
                          <w:p>
                            <w:r>
                              <w:t>警</w:t>
                            </w:r>
                          </w:p>
                          <w:p>
                            <w:r>
                              <w:t>情</w:t>
                            </w:r>
                          </w:p>
                          <w:p>
                            <w:r>
                              <w:t>报</w:t>
                            </w:r>
                            <w:r>
                              <w:rPr>
                                <w:rFonts w:hint="eastAsia"/>
                              </w:rPr>
                              <w:t>110</w:t>
                            </w:r>
                          </w:p>
                        </w:txbxContent>
                      </wps:txbx>
                      <wps:bodyPr upright="1"/>
                    </wps:wsp>
                  </a:graphicData>
                </a:graphic>
              </wp:anchor>
            </w:drawing>
          </mc:Choice>
          <mc:Fallback>
            <w:pict>
              <v:rect id="矩形 316" o:spid="_x0000_s1026" o:spt="1" style="position:absolute;left:0pt;margin-left:196.5pt;margin-top:27.15pt;height:108.65pt;width:37.5pt;z-index:251832320;mso-width-relative:page;mso-height-relative:page;" fillcolor="#FFFFFF" filled="t" stroked="t" coordsize="21600,21600" o:gfxdata="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ZYEo39kAAAAKAQAADwAAAAAAAAABACAAAAAiAAAAZHJzL2Rvd25yZXYueG1sUEsBAhQAFAAAAAgA&#10;h07iQBoD2BvrAQAA3wMAAA4AAAAAAAAAAQAgAAAAKAEAAGRycy9lMm9Eb2MueG1sUEsFBgAAAAAG&#10;AAYAWQEAAIUFAAAAAA==&#10;">
                <v:fill on="t" focussize="0,0"/>
                <v:stroke color="#000000" joinstyle="miter"/>
                <v:imagedata o:title=""/>
                <o:lock v:ext="edit" aspectratio="f"/>
                <v:textbox>
                  <w:txbxContent>
                    <w:p>
                      <w:r>
                        <w:t>危</w:t>
                      </w:r>
                    </w:p>
                    <w:p>
                      <w:r>
                        <w:t>急</w:t>
                      </w:r>
                    </w:p>
                    <w:p>
                      <w:r>
                        <w:t>警</w:t>
                      </w:r>
                    </w:p>
                    <w:p>
                      <w:r>
                        <w:t>情</w:t>
                      </w:r>
                    </w:p>
                    <w:p>
                      <w:r>
                        <w:t>报</w:t>
                      </w:r>
                      <w:r>
                        <w:rPr>
                          <w:rFonts w:hint="eastAsia"/>
                        </w:rPr>
                        <w:t>110</w:t>
                      </w:r>
                    </w:p>
                  </w:txbxContent>
                </v:textbox>
              </v:rect>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807744" behindDoc="0" locked="0" layoutInCell="1" allowOverlap="1">
                <wp:simplePos x="0" y="0"/>
                <wp:positionH relativeFrom="column">
                  <wp:posOffset>3124200</wp:posOffset>
                </wp:positionH>
                <wp:positionV relativeFrom="paragraph">
                  <wp:posOffset>182880</wp:posOffset>
                </wp:positionV>
                <wp:extent cx="571500" cy="1584960"/>
                <wp:effectExtent l="4445" t="4445" r="14605" b="10795"/>
                <wp:wrapNone/>
                <wp:docPr id="213" name="文本框 292"/>
                <wp:cNvGraphicFramePr/>
                <a:graphic xmlns:a="http://schemas.openxmlformats.org/drawingml/2006/main">
                  <a:graphicData uri="http://schemas.microsoft.com/office/word/2010/wordprocessingShape">
                    <wps:wsp>
                      <wps:cNvSpPr txBox="1"/>
                      <wps:spPr>
                        <a:xfrm>
                          <a:off x="0" y="0"/>
                          <a:ext cx="571500" cy="15849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12"/>
                            </w:pPr>
                            <w:r>
                              <w:rPr>
                                <w:rFonts w:hint="eastAsia"/>
                              </w:rPr>
                              <w:t>一般险情报公司调度和安全部门</w:t>
                            </w:r>
                          </w:p>
                        </w:txbxContent>
                      </wps:txbx>
                      <wps:bodyPr upright="1"/>
                    </wps:wsp>
                  </a:graphicData>
                </a:graphic>
              </wp:anchor>
            </w:drawing>
          </mc:Choice>
          <mc:Fallback>
            <w:pict>
              <v:shape id="文本框 292" o:spid="_x0000_s1026" o:spt="202" type="#_x0000_t202" style="position:absolute;left:0pt;margin-left:246pt;margin-top:14.4pt;height:124.8pt;width:45pt;z-index:251807744;mso-width-relative:page;mso-height-relative:page;" fillcolor="#FFFFFF" filled="t" stroked="t" coordsize="21600,21600" o:gfxdata="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M3cJU2AAAAAoBAAAPAAAAAAAAAAEAIAAAACIAAABkcnMvZG93bnJldi54bWxQ&#10;SwECFAAUAAAACACHTuJAA5rjyPcBAADsAwAADgAAAAAAAAABACAAAAAnAQAAZHJzL2Uyb0RvYy54&#10;bWxQSwUGAAAAAAYABgBZAQAAkAUAAAAA&#10;">
                <v:fill on="t" focussize="0,0"/>
                <v:stroke color="#000000" joinstyle="miter"/>
                <v:imagedata o:title=""/>
                <o:lock v:ext="edit" aspectratio="f"/>
                <v:textbox>
                  <w:txbxContent>
                    <w:p>
                      <w:pPr>
                        <w:pStyle w:val="12"/>
                      </w:pPr>
                      <w:r>
                        <w:rPr>
                          <w:rFonts w:hint="eastAsia"/>
                        </w:rPr>
                        <w:t>一般险情报公司调度和安全部门</w:t>
                      </w:r>
                    </w:p>
                  </w:txbxContent>
                </v:textbox>
              </v:shap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808768" behindDoc="0" locked="0" layoutInCell="1" allowOverlap="1">
                <wp:simplePos x="0" y="0"/>
                <wp:positionH relativeFrom="column">
                  <wp:posOffset>1933575</wp:posOffset>
                </wp:positionH>
                <wp:positionV relativeFrom="paragraph">
                  <wp:posOffset>99060</wp:posOffset>
                </wp:positionV>
                <wp:extent cx="457200" cy="1684020"/>
                <wp:effectExtent l="4445" t="4445" r="14605" b="6985"/>
                <wp:wrapNone/>
                <wp:docPr id="214" name="文本框 293"/>
                <wp:cNvGraphicFramePr/>
                <a:graphic xmlns:a="http://schemas.openxmlformats.org/drawingml/2006/main">
                  <a:graphicData uri="http://schemas.microsoft.com/office/word/2010/wordprocessingShape">
                    <wps:wsp>
                      <wps:cNvSpPr txBox="1"/>
                      <wps:spPr>
                        <a:xfrm>
                          <a:off x="0" y="0"/>
                          <a:ext cx="457200" cy="16840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危急人员伤亡报120</w:t>
                            </w:r>
                          </w:p>
                        </w:txbxContent>
                      </wps:txbx>
                      <wps:bodyPr upright="1"/>
                    </wps:wsp>
                  </a:graphicData>
                </a:graphic>
              </wp:anchor>
            </w:drawing>
          </mc:Choice>
          <mc:Fallback>
            <w:pict>
              <v:shape id="文本框 293" o:spid="_x0000_s1026" o:spt="202" type="#_x0000_t202" style="position:absolute;left:0pt;margin-left:152.25pt;margin-top:7.8pt;height:132.6pt;width:36pt;z-index:251808768;mso-width-relative:page;mso-height-relative:page;" fillcolor="#FFFFFF" filled="t" stroked="t" coordsize="21600,21600" o:gfxdata="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ZQm0+9kAAAAKAQAADwAAAAAAAAABACAAAAAiAAAAZHJzL2Rvd25yZXYueG1s&#10;UEsBAhQAFAAAAAgAh07iQL3R9bD3AQAA7AMAAA4AAAAAAAAAAQAgAAAAKAEAAGRycy9lMm9Eb2Mu&#10;eG1sUEsFBgAAAAAGAAYAWQEAAJEFAAAAAA==&#10;">
                <v:fill on="t" focussize="0,0"/>
                <v:stroke color="#000000" joinstyle="miter"/>
                <v:imagedata o:title=""/>
                <o:lock v:ext="edit" aspectratio="f"/>
                <v:textbox>
                  <w:txbxContent>
                    <w:p>
                      <w:pPr>
                        <w:rPr>
                          <w:sz w:val="24"/>
                        </w:rPr>
                      </w:pPr>
                      <w:r>
                        <w:rPr>
                          <w:rFonts w:hint="eastAsia"/>
                          <w:sz w:val="24"/>
                        </w:rPr>
                        <w:t>危急人员伤亡报120</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809792" behindDoc="0" locked="0" layoutInCell="1" allowOverlap="1">
                <wp:simplePos x="0" y="0"/>
                <wp:positionH relativeFrom="column">
                  <wp:posOffset>1428750</wp:posOffset>
                </wp:positionH>
                <wp:positionV relativeFrom="paragraph">
                  <wp:posOffset>83820</wp:posOffset>
                </wp:positionV>
                <wp:extent cx="457200" cy="1287780"/>
                <wp:effectExtent l="4445" t="4445" r="14605" b="22225"/>
                <wp:wrapNone/>
                <wp:docPr id="215" name="文本框 294"/>
                <wp:cNvGraphicFramePr/>
                <a:graphic xmlns:a="http://schemas.openxmlformats.org/drawingml/2006/main">
                  <a:graphicData uri="http://schemas.microsoft.com/office/word/2010/wordprocessingShape">
                    <wps:wsp>
                      <wps:cNvSpPr txBox="1"/>
                      <wps:spPr>
                        <a:xfrm>
                          <a:off x="0" y="0"/>
                          <a:ext cx="457200" cy="128778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sz w:val="24"/>
                              </w:rPr>
                              <w:t>危急火情报</w:t>
                            </w:r>
                            <w:r>
                              <w:rPr>
                                <w:rFonts w:hint="eastAsia"/>
                              </w:rPr>
                              <w:t>119</w:t>
                            </w:r>
                          </w:p>
                        </w:txbxContent>
                      </wps:txbx>
                      <wps:bodyPr upright="1"/>
                    </wps:wsp>
                  </a:graphicData>
                </a:graphic>
              </wp:anchor>
            </w:drawing>
          </mc:Choice>
          <mc:Fallback>
            <w:pict>
              <v:shape id="文本框 294" o:spid="_x0000_s1026" o:spt="202" type="#_x0000_t202" style="position:absolute;left:0pt;margin-left:112.5pt;margin-top:6.6pt;height:101.4pt;width:36pt;z-index:251809792;mso-width-relative:page;mso-height-relative:page;" fillcolor="#FFFFFF" filled="t" stroked="t" coordsize="21600,21600" o:gfxdata="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72/wy2QAAAAoBAAAPAAAAAAAAAAEAIAAAACIAAABkcnMvZG93bnJldi54bWxQ&#10;SwECFAAUAAAACACHTuJAovNexfYBAADsAwAADgAAAAAAAAABACAAAAAoAQAAZHJzL2Uyb0RvYy54&#10;bWxQSwUGAAAAAAYABgBZAQAAkAUAAAAA&#10;">
                <v:fill on="t" focussize="0,0"/>
                <v:stroke color="#000000" joinstyle="miter"/>
                <v:imagedata o:title=""/>
                <o:lock v:ext="edit" aspectratio="f"/>
                <v:textbox>
                  <w:txbxContent>
                    <w:p>
                      <w:r>
                        <w:rPr>
                          <w:rFonts w:hint="eastAsia"/>
                          <w:sz w:val="24"/>
                        </w:rPr>
                        <w:t>危急火情报</w:t>
                      </w:r>
                      <w:r>
                        <w:rPr>
                          <w:rFonts w:hint="eastAsia"/>
                        </w:rPr>
                        <w:t>119</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812864" behindDoc="0" locked="0" layoutInCell="1" allowOverlap="1">
                <wp:simplePos x="0" y="0"/>
                <wp:positionH relativeFrom="column">
                  <wp:posOffset>3771900</wp:posOffset>
                </wp:positionH>
                <wp:positionV relativeFrom="paragraph">
                  <wp:posOffset>220980</wp:posOffset>
                </wp:positionV>
                <wp:extent cx="571500" cy="1485900"/>
                <wp:effectExtent l="4445" t="4445" r="14605" b="14605"/>
                <wp:wrapNone/>
                <wp:docPr id="218" name="文本框 297"/>
                <wp:cNvGraphicFramePr/>
                <a:graphic xmlns:a="http://schemas.openxmlformats.org/drawingml/2006/main">
                  <a:graphicData uri="http://schemas.microsoft.com/office/word/2010/wordprocessingShape">
                    <wps:wsp>
                      <wps:cNvSpPr txBox="1"/>
                      <wps:spPr>
                        <a:xfrm>
                          <a:off x="0" y="0"/>
                          <a:ext cx="571500" cy="14859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公司安全生产委员会和公司领导</w:t>
                            </w:r>
                          </w:p>
                        </w:txbxContent>
                      </wps:txbx>
                      <wps:bodyPr upright="1"/>
                    </wps:wsp>
                  </a:graphicData>
                </a:graphic>
              </wp:anchor>
            </w:drawing>
          </mc:Choice>
          <mc:Fallback>
            <w:pict>
              <v:shape id="文本框 297" o:spid="_x0000_s1026" o:spt="202" type="#_x0000_t202" style="position:absolute;left:0pt;margin-left:297pt;margin-top:17.4pt;height:117pt;width:45pt;z-index:251812864;mso-width-relative:page;mso-height-relative:page;" fillcolor="#FFFFFF" filled="t" stroked="t" coordsize="21600,21600" o:gfxdata="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cGLXt2QAAAAoBAAAPAAAAAAAAAAEAIAAAACIAAABkcnMvZG93bnJldi54bWxQSwEC&#10;FAAUAAAACACHTuJAu5UPy/MBAADsAwAADgAAAAAAAAABACAAAAAoAQAAZHJzL2Uyb0RvYy54bWxQ&#10;SwUGAAAAAAYABgBZAQAAjQUAAAAA&#10;">
                <v:fill on="t" focussize="0,0"/>
                <v:stroke color="#000000" joinstyle="miter"/>
                <v:imagedata o:title=""/>
                <o:lock v:ext="edit" aspectratio="f"/>
                <v:textbox>
                  <w:txbxContent>
                    <w:p>
                      <w:pPr>
                        <w:rPr>
                          <w:sz w:val="24"/>
                        </w:rPr>
                      </w:pPr>
                      <w:r>
                        <w:rPr>
                          <w:rFonts w:hint="eastAsia"/>
                          <w:sz w:val="24"/>
                        </w:rPr>
                        <w:t>公司安全生产委员会和公司领导</w:t>
                      </w:r>
                    </w:p>
                  </w:txbxContent>
                </v:textbox>
              </v:shap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813888" behindDoc="0" locked="0" layoutInCell="1" allowOverlap="1">
                <wp:simplePos x="0" y="0"/>
                <wp:positionH relativeFrom="column">
                  <wp:posOffset>4686300</wp:posOffset>
                </wp:positionH>
                <wp:positionV relativeFrom="paragraph">
                  <wp:posOffset>22860</wp:posOffset>
                </wp:positionV>
                <wp:extent cx="571500" cy="2080260"/>
                <wp:effectExtent l="4445" t="4445" r="14605" b="10795"/>
                <wp:wrapNone/>
                <wp:docPr id="219" name="文本框 298"/>
                <wp:cNvGraphicFramePr/>
                <a:graphic xmlns:a="http://schemas.openxmlformats.org/drawingml/2006/main">
                  <a:graphicData uri="http://schemas.microsoft.com/office/word/2010/wordprocessingShape">
                    <wps:wsp>
                      <wps:cNvSpPr txBox="1"/>
                      <wps:spPr>
                        <a:xfrm>
                          <a:off x="0" y="0"/>
                          <a:ext cx="571500" cy="20802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向上级主管部门和安全生产管理部门报告</w:t>
                            </w:r>
                          </w:p>
                        </w:txbxContent>
                      </wps:txbx>
                      <wps:bodyPr upright="1"/>
                    </wps:wsp>
                  </a:graphicData>
                </a:graphic>
              </wp:anchor>
            </w:drawing>
          </mc:Choice>
          <mc:Fallback>
            <w:pict>
              <v:shape id="文本框 298" o:spid="_x0000_s1026" o:spt="202" type="#_x0000_t202" style="position:absolute;left:0pt;margin-left:369pt;margin-top:1.8pt;height:163.8pt;width:45pt;z-index:251813888;mso-width-relative:page;mso-height-relative:page;" fillcolor="#FFFFFF" filled="t" stroked="t" coordsize="21600,21600" o:gfxdata="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YH9HqdcAAAAJAQAADwAAAAAAAAABACAAAAAiAAAAZHJzL2Rvd25yZXYueG1sUEsB&#10;AhQAFAAAAAgAh07iQEohcxn2AQAA7AMAAA4AAAAAAAAAAQAgAAAAJgEAAGRycy9lMm9Eb2MueG1s&#10;UEsFBgAAAAAGAAYAWQEAAI4FAAAAAA==&#10;">
                <v:fill on="t" focussize="0,0"/>
                <v:stroke color="#000000" joinstyle="miter"/>
                <v:imagedata o:title=""/>
                <o:lock v:ext="edit" aspectratio="f"/>
                <v:textbox>
                  <w:txbxContent>
                    <w:p>
                      <w:pPr>
                        <w:rPr>
                          <w:sz w:val="24"/>
                        </w:rPr>
                      </w:pPr>
                      <w:r>
                        <w:rPr>
                          <w:rFonts w:hint="eastAsia"/>
                          <w:sz w:val="24"/>
                        </w:rPr>
                        <w:t>向上级主管部门和安全生产管理部门报告</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833344" behindDoc="0" locked="0" layoutInCell="1" allowOverlap="1">
                <wp:simplePos x="0" y="0"/>
                <wp:positionH relativeFrom="column">
                  <wp:posOffset>2733675</wp:posOffset>
                </wp:positionH>
                <wp:positionV relativeFrom="paragraph">
                  <wp:posOffset>139700</wp:posOffset>
                </wp:positionV>
                <wp:extent cx="0" cy="297180"/>
                <wp:effectExtent l="38100" t="0" r="38100" b="7620"/>
                <wp:wrapNone/>
                <wp:docPr id="238" name="直线 317"/>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17" o:spid="_x0000_s1026" o:spt="20" style="position:absolute;left:0pt;flip:y;margin-left:215.25pt;margin-top:11pt;height:23.4pt;width:0pt;z-index:251833344;mso-width-relative:page;mso-height-relative:page;" filled="f" stroked="t" coordsize="21600,21600" o:gfxdata="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rfw9n2AAAAAkBAAAP&#10;AAAAAAAAAAEAIAAAACIAAABkcnMvZG93bnJldi54bWxQSwECFAAUAAAACACHTuJAkXita98BAACe&#10;AwAADgAAAAAAAAABACAAAAAnAQAAZHJzL2Uyb0RvYy54bWxQSwUGAAAAAAYABgBZAQAAeAUAAAAA&#10;">
                <v:fill on="f" focussize="0,0"/>
                <v:stroke color="#000000" joinstyle="round" endarrow="block"/>
                <v:imagedata o:title=""/>
                <o:lock v:ext="edit" aspectratio="f"/>
              </v:lin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821056" behindDoc="0" locked="0" layoutInCell="1" allowOverlap="1">
                <wp:simplePos x="0" y="0"/>
                <wp:positionH relativeFrom="column">
                  <wp:posOffset>3314700</wp:posOffset>
                </wp:positionH>
                <wp:positionV relativeFrom="paragraph">
                  <wp:posOffset>139700</wp:posOffset>
                </wp:positionV>
                <wp:extent cx="0" cy="297180"/>
                <wp:effectExtent l="38100" t="0" r="38100" b="7620"/>
                <wp:wrapNone/>
                <wp:docPr id="226" name="直线 305"/>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05" o:spid="_x0000_s1026" o:spt="20" style="position:absolute;left:0pt;flip:y;margin-left:261pt;margin-top:11pt;height:23.4pt;width:0pt;z-index:251821056;mso-width-relative:page;mso-height-relative:page;" filled="f" stroked="t" coordsize="21600,21600" o:gfxdata="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LzQqzzXAAAACQEAAA8A&#10;AAAAAAAAAQAgAAAAIgAAAGRycy9kb3ducmV2LnhtbFBLAQIUABQAAAAIAIdO4kB7HCXa3wEAAJ4D&#10;AAAOAAAAAAAAAAEAIAAAACYBAABkcnMvZTJvRG9jLnhtbFBLBQYAAAAABgAGAFkBAAB3BQAAAAA=&#10;">
                <v:fill on="f" focussize="0,0"/>
                <v:stroke color="#000000" joinstyle="round" endarrow="block"/>
                <v:imagedata o:title=""/>
                <o:lock v:ext="edit" aspectratio="f"/>
              </v:lin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820032" behindDoc="0" locked="0" layoutInCell="1" allowOverlap="1">
                <wp:simplePos x="0" y="0"/>
                <wp:positionH relativeFrom="column">
                  <wp:posOffset>2171700</wp:posOffset>
                </wp:positionH>
                <wp:positionV relativeFrom="paragraph">
                  <wp:posOffset>182880</wp:posOffset>
                </wp:positionV>
                <wp:extent cx="0" cy="297180"/>
                <wp:effectExtent l="38100" t="0" r="38100" b="7620"/>
                <wp:wrapNone/>
                <wp:docPr id="225" name="直线 304"/>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04" o:spid="_x0000_s1026" o:spt="20" style="position:absolute;left:0pt;flip:y;margin-left:171pt;margin-top:14.4pt;height:23.4pt;width:0pt;z-index:251820032;mso-width-relative:page;mso-height-relative:page;" filled="f" stroked="t" coordsize="21600,21600" o:gfxdata="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q49KmNgAAAAJAQAADwAA&#10;AAAAAAABACAAAAAiAAAAZHJzL2Rvd25yZXYueG1sUEsBAhQAFAAAAAgAh07iQB63SZHdAQAAngMA&#10;AA4AAAAAAAAAAQAgAAAAJwEAAGRycy9lMm9Eb2MueG1sUEsFBgAAAAAGAAYAWQEAAHYFAAAAAA==&#10;">
                <v:fill on="f" focussize="0,0"/>
                <v:stroke color="#000000" joinstyle="round" endarrow="block"/>
                <v:imagedata o:title=""/>
                <o:lock v:ext="edit" aspectratio="f"/>
              </v:lin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819008" behindDoc="0" locked="0" layoutInCell="1" allowOverlap="1">
                <wp:simplePos x="0" y="0"/>
                <wp:positionH relativeFrom="column">
                  <wp:posOffset>1828800</wp:posOffset>
                </wp:positionH>
                <wp:positionV relativeFrom="paragraph">
                  <wp:posOffset>182880</wp:posOffset>
                </wp:positionV>
                <wp:extent cx="0" cy="297180"/>
                <wp:effectExtent l="38100" t="0" r="38100" b="7620"/>
                <wp:wrapNone/>
                <wp:docPr id="224" name="直线 303"/>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03" o:spid="_x0000_s1026" o:spt="20" style="position:absolute;left:0pt;flip:y;margin-left:144pt;margin-top:14.4pt;height:23.4pt;width:0pt;z-index:251819008;mso-width-relative:page;mso-height-relative:page;" filled="f" stroked="t" coordsize="21600,21600" o:gfxdata="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ObWfW2AAAAAkBAAAP&#10;AAAAAAAAAAEAIAAAACIAAABkcnMvZG93bnJldi54bWxQSwECFAAUAAAACACHTuJATEkWQN8BAACe&#10;AwAADgAAAAAAAAABACAAAAAnAQAAZHJzL2Uyb0RvYy54bWxQSwUGAAAAAAYABgBZAQAAeAUAAAAA&#10;">
                <v:fill on="f" focussize="0,0"/>
                <v:stroke color="#000000" joinstyle="round" endarrow="block"/>
                <v:imagedata o:title=""/>
                <o:lock v:ext="edit" aspectratio="f"/>
              </v:lin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810816" behindDoc="0" locked="0" layoutInCell="1" allowOverlap="1">
                <wp:simplePos x="0" y="0"/>
                <wp:positionH relativeFrom="column">
                  <wp:posOffset>-342900</wp:posOffset>
                </wp:positionH>
                <wp:positionV relativeFrom="paragraph">
                  <wp:posOffset>375285</wp:posOffset>
                </wp:positionV>
                <wp:extent cx="1828800" cy="719455"/>
                <wp:effectExtent l="4445" t="4445" r="14605" b="19050"/>
                <wp:wrapNone/>
                <wp:docPr id="216" name="文本框 295"/>
                <wp:cNvGraphicFramePr/>
                <a:graphic xmlns:a="http://schemas.openxmlformats.org/drawingml/2006/main">
                  <a:graphicData uri="http://schemas.microsoft.com/office/word/2010/wordprocessingShape">
                    <wps:wsp>
                      <wps:cNvSpPr txBox="1"/>
                      <wps:spPr>
                        <a:xfrm>
                          <a:off x="0" y="0"/>
                          <a:ext cx="1828800" cy="7194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5"/>
                              <w:spacing w:line="60" w:lineRule="auto"/>
                              <w:ind w:left="240" w:hanging="240" w:hangingChars="100"/>
                              <w:rPr>
                                <w:sz w:val="24"/>
                              </w:rPr>
                            </w:pPr>
                            <w:r>
                              <w:rPr>
                                <w:rFonts w:hint="eastAsia"/>
                                <w:sz w:val="24"/>
                              </w:rPr>
                              <w:t>事故和事故先兆发生处危险源所在水厂（所、、中心、车间）、班组</w:t>
                            </w:r>
                          </w:p>
                        </w:txbxContent>
                      </wps:txbx>
                      <wps:bodyPr upright="1"/>
                    </wps:wsp>
                  </a:graphicData>
                </a:graphic>
              </wp:anchor>
            </w:drawing>
          </mc:Choice>
          <mc:Fallback>
            <w:pict>
              <v:shape id="文本框 295" o:spid="_x0000_s1026" o:spt="202" type="#_x0000_t202" style="position:absolute;left:0pt;margin-left:-27pt;margin-top:29.55pt;height:56.65pt;width:144pt;z-index:251810816;mso-width-relative:page;mso-height-relative:page;" fillcolor="#FFFFFF" filled="t" stroked="t" coordsize="21600,21600" o:gfxdata="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O8diLZAAAACgEAAA8AAAAAAAAAAQAgAAAAIgAAAGRycy9kb3ducmV2LnhtbFBL&#10;AQIUABQAAAAIAIdO4kCmzY+79QEAAOwDAAAOAAAAAAAAAAEAIAAAACgBAABkcnMvZTJvRG9jLnht&#10;bFBLBQYAAAAABgAGAFkBAACPBQAAAAA=&#10;">
                <v:fill on="t" focussize="0,0"/>
                <v:stroke color="#000000" joinstyle="miter"/>
                <v:imagedata o:title=""/>
                <o:lock v:ext="edit" aspectratio="f"/>
                <v:textbox>
                  <w:txbxContent>
                    <w:p>
                      <w:pPr>
                        <w:pStyle w:val="5"/>
                        <w:spacing w:line="60" w:lineRule="auto"/>
                        <w:ind w:left="240" w:hanging="240" w:hangingChars="100"/>
                        <w:rPr>
                          <w:sz w:val="24"/>
                        </w:rPr>
                      </w:pPr>
                      <w:r>
                        <w:rPr>
                          <w:rFonts w:hint="eastAsia"/>
                          <w:sz w:val="24"/>
                        </w:rPr>
                        <w:t>事故和事故先兆发生处危险源所在水厂（所、、中心、车间）、班组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811840" behindDoc="0" locked="0" layoutInCell="1" allowOverlap="1">
                <wp:simplePos x="0" y="0"/>
                <wp:positionH relativeFrom="column">
                  <wp:posOffset>1819275</wp:posOffset>
                </wp:positionH>
                <wp:positionV relativeFrom="paragraph">
                  <wp:posOffset>83820</wp:posOffset>
                </wp:positionV>
                <wp:extent cx="1485900" cy="614680"/>
                <wp:effectExtent l="4445" t="5080" r="14605" b="8890"/>
                <wp:wrapNone/>
                <wp:docPr id="217" name="文本框 296"/>
                <wp:cNvGraphicFramePr/>
                <a:graphic xmlns:a="http://schemas.openxmlformats.org/drawingml/2006/main">
                  <a:graphicData uri="http://schemas.microsoft.com/office/word/2010/wordprocessingShape">
                    <wps:wsp>
                      <wps:cNvSpPr txBox="1"/>
                      <wps:spPr>
                        <a:xfrm>
                          <a:off x="0" y="0"/>
                          <a:ext cx="1485900" cy="6146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10" w:firstLineChars="100"/>
                              <w:rPr>
                                <w:szCs w:val="21"/>
                              </w:rPr>
                            </w:pPr>
                            <w:r>
                              <w:rPr>
                                <w:rFonts w:hint="eastAsia"/>
                                <w:szCs w:val="21"/>
                              </w:rPr>
                              <w:t>直接上级、水厂（所、中心、车 间 ）</w:t>
                            </w:r>
                          </w:p>
                        </w:txbxContent>
                      </wps:txbx>
                      <wps:bodyPr upright="1"/>
                    </wps:wsp>
                  </a:graphicData>
                </a:graphic>
              </wp:anchor>
            </w:drawing>
          </mc:Choice>
          <mc:Fallback>
            <w:pict>
              <v:shape id="文本框 296" o:spid="_x0000_s1026" o:spt="202" type="#_x0000_t202" style="position:absolute;left:0pt;margin-left:143.25pt;margin-top:6.6pt;height:48.4pt;width:117pt;z-index:251811840;mso-width-relative:page;mso-height-relative:page;" fillcolor="#FFFFFF" filled="t" stroked="t" coordsize="21600,21600" o:gfxdata="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JBzB2AAAAAoBAAAPAAAAAAAAAAEAIAAAACIAAABkcnMvZG93bnJldi54bWxQ&#10;SwECFAAUAAAACACHTuJA1Ue+n/cBAADsAwAADgAAAAAAAAABACAAAAAnAQAAZHJzL2Uyb0RvYy54&#10;bWxQSwUGAAAAAAYABgBZAQAAkAUAAAAA&#10;">
                <v:fill on="t" focussize="0,0"/>
                <v:stroke color="#000000" joinstyle="miter"/>
                <v:imagedata o:title=""/>
                <o:lock v:ext="edit" aspectratio="f"/>
                <v:textbox>
                  <w:txbxContent>
                    <w:p>
                      <w:pPr>
                        <w:ind w:firstLine="210" w:firstLineChars="100"/>
                        <w:rPr>
                          <w:szCs w:val="21"/>
                        </w:rPr>
                      </w:pPr>
                      <w:r>
                        <w:rPr>
                          <w:rFonts w:hint="eastAsia"/>
                          <w:szCs w:val="21"/>
                        </w:rPr>
                        <w:t>直接上级、水厂（所、中心、车 间 ）</w:t>
                      </w:r>
                    </w:p>
                  </w:txbxContent>
                </v:textbox>
              </v:shap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831296" behindDoc="0" locked="0" layoutInCell="1" allowOverlap="1">
                <wp:simplePos x="0" y="0"/>
                <wp:positionH relativeFrom="column">
                  <wp:posOffset>4343400</wp:posOffset>
                </wp:positionH>
                <wp:positionV relativeFrom="paragraph">
                  <wp:posOffset>302260</wp:posOffset>
                </wp:positionV>
                <wp:extent cx="342900" cy="0"/>
                <wp:effectExtent l="0" t="38100" r="0" b="38100"/>
                <wp:wrapNone/>
                <wp:docPr id="236" name="直线 315"/>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15" o:spid="_x0000_s1026" o:spt="20" style="position:absolute;left:0pt;margin-left:342pt;margin-top:23.8pt;height:0pt;width:27pt;z-index:251831296;mso-width-relative:page;mso-height-relative:page;" filled="f" stroked="t" coordsize="21600,21600" o:gfxdata="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bKXXh2QAAAAkBAAAPAAAAAAAA&#10;AAEAIAAAACIAAABkcnMvZG93bnJldi54bWxQSwECFAAUAAAACACHTuJA26fPbNgBAACUAwAADgAA&#10;AAAAAAABACAAAAAoAQAAZHJzL2Uyb0RvYy54bWxQSwUGAAAAAAYABgBZAQAAcgUAAAAA&#10;">
                <v:fill on="f" focussize="0,0"/>
                <v:stroke color="#000000" joinstyle="round" endarrow="block"/>
                <v:imagedata o:title=""/>
                <o:lock v:ext="edit" aspectratio="f"/>
              </v:lin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822080" behindDoc="0" locked="0" layoutInCell="1" allowOverlap="1">
                <wp:simplePos x="0" y="0"/>
                <wp:positionH relativeFrom="column">
                  <wp:posOffset>3314700</wp:posOffset>
                </wp:positionH>
                <wp:positionV relativeFrom="paragraph">
                  <wp:posOffset>302260</wp:posOffset>
                </wp:positionV>
                <wp:extent cx="457200" cy="0"/>
                <wp:effectExtent l="0" t="38100" r="0" b="38100"/>
                <wp:wrapNone/>
                <wp:docPr id="227" name="直线 306"/>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06" o:spid="_x0000_s1026" o:spt="20" style="position:absolute;left:0pt;margin-left:261pt;margin-top:23.8pt;height:0pt;width:36pt;z-index:251822080;mso-width-relative:page;mso-height-relative:page;" filled="f" stroked="t" coordsize="21600,21600" o:gfxdata="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Egz+J2gAAAAkBAAAPAAAAAAAA&#10;AAEAIAAAACIAAABkcnMvZG93bnJldi54bWxQSwECFAAUAAAACACHTuJAaNhsx9cBAACUAwAADgAA&#10;AAAAAAABACAAAAApAQAAZHJzL2Uyb0RvYy54bWxQSwUGAAAAAAYABgBZAQAAcgU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830272" behindDoc="0" locked="0" layoutInCell="1" allowOverlap="1">
                <wp:simplePos x="0" y="0"/>
                <wp:positionH relativeFrom="column">
                  <wp:posOffset>342900</wp:posOffset>
                </wp:positionH>
                <wp:positionV relativeFrom="paragraph">
                  <wp:posOffset>342900</wp:posOffset>
                </wp:positionV>
                <wp:extent cx="0" cy="495300"/>
                <wp:effectExtent l="38100" t="0" r="38100" b="0"/>
                <wp:wrapNone/>
                <wp:docPr id="235" name="直线 314"/>
                <wp:cNvGraphicFramePr/>
                <a:graphic xmlns:a="http://schemas.openxmlformats.org/drawingml/2006/main">
                  <a:graphicData uri="http://schemas.microsoft.com/office/word/2010/wordprocessingShape">
                    <wps:wsp>
                      <wps:cNvCnPr/>
                      <wps:spPr>
                        <a:xfrm flipV="1">
                          <a:off x="0" y="0"/>
                          <a:ext cx="0" cy="4953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14" o:spid="_x0000_s1026" o:spt="20" style="position:absolute;left:0pt;flip:y;margin-left:27pt;margin-top:27pt;height:39pt;width:0pt;z-index:251830272;mso-width-relative:page;mso-height-relative:page;" filled="f" stroked="t" coordsize="21600,21600" o:gfxdata="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vPXcX1QAAAAgBAAAPAAAA&#10;AAAAAAEAIAAAACIAAABkcnMvZG93bnJldi54bWxQSwECFAAUAAAACACHTuJAhFIqZ98BAACeAwAA&#10;DgAAAAAAAAABACAAAAAkAQAAZHJzL2Uyb0RvYy54bWxQSwUGAAAAAAYABgBZAQAAdQUAAAAA&#10;">
                <v:fill on="f" focussize="0,0"/>
                <v:stroke color="#000000" joinstyle="round" endarrow="block"/>
                <v:imagedata o:title=""/>
                <o:lock v:ext="edit" aspectratio="f"/>
              </v:lin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828224" behindDoc="0" locked="0" layoutInCell="1" allowOverlap="1">
                <wp:simplePos x="0" y="0"/>
                <wp:positionH relativeFrom="column">
                  <wp:posOffset>2171700</wp:posOffset>
                </wp:positionH>
                <wp:positionV relativeFrom="paragraph">
                  <wp:posOffset>342900</wp:posOffset>
                </wp:positionV>
                <wp:extent cx="0" cy="792480"/>
                <wp:effectExtent l="4445" t="0" r="14605" b="7620"/>
                <wp:wrapNone/>
                <wp:docPr id="233" name="直线 312"/>
                <wp:cNvGraphicFramePr/>
                <a:graphic xmlns:a="http://schemas.openxmlformats.org/drawingml/2006/main">
                  <a:graphicData uri="http://schemas.microsoft.com/office/word/2010/wordprocessingShape">
                    <wps:wsp>
                      <wps:cNvCnPr/>
                      <wps:spPr>
                        <a:xfrm>
                          <a:off x="0" y="0"/>
                          <a:ext cx="0" cy="79248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12" o:spid="_x0000_s1026" o:spt="20" style="position:absolute;left:0pt;margin-left:171pt;margin-top:27pt;height:62.4pt;width:0pt;z-index:251828224;mso-width-relative:page;mso-height-relative:page;" filled="f" stroked="t" coordsize="21600,21600" o:gfxdata="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tiSwLNcAAAAKAQAADwAAAAAAAAABACAAAAAi&#10;AAAAZHJzL2Rvd25yZXYueG1sUEsBAhQAFAAAAAgAh07iQJy3Il3SAQAAkAMAAA4AAAAAAAAAAQAg&#10;AAAAJgEAAGRycy9lMm9Eb2MueG1sUEsFBgAAAAAGAAYAWQEAAGoFAAAAAA==&#10;">
                <v:fill on="f" focussize="0,0"/>
                <v:stroke color="#000000" joinstyle="round"/>
                <v:imagedata o:title=""/>
                <o:lock v:ext="edit" aspectratio="f"/>
              </v:lin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827200" behindDoc="0" locked="0" layoutInCell="1" allowOverlap="1">
                <wp:simplePos x="0" y="0"/>
                <wp:positionH relativeFrom="column">
                  <wp:posOffset>0</wp:posOffset>
                </wp:positionH>
                <wp:positionV relativeFrom="paragraph">
                  <wp:posOffset>342900</wp:posOffset>
                </wp:positionV>
                <wp:extent cx="0" cy="1386840"/>
                <wp:effectExtent l="38100" t="0" r="38100" b="3810"/>
                <wp:wrapNone/>
                <wp:docPr id="232" name="直线 311"/>
                <wp:cNvGraphicFramePr/>
                <a:graphic xmlns:a="http://schemas.openxmlformats.org/drawingml/2006/main">
                  <a:graphicData uri="http://schemas.microsoft.com/office/word/2010/wordprocessingShape">
                    <wps:wsp>
                      <wps:cNvCnPr/>
                      <wps:spPr>
                        <a:xfrm flipV="1">
                          <a:off x="0" y="0"/>
                          <a:ext cx="0" cy="138684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11" o:spid="_x0000_s1026" o:spt="20" style="position:absolute;left:0pt;flip:y;margin-left:0pt;margin-top:27pt;height:109.2pt;width:0pt;z-index:251827200;mso-width-relative:page;mso-height-relative:page;" filled="f" stroked="t" coordsize="21600,21600" o:gfxdata="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kGc2M1QAAAAQBAAAPAAAA&#10;AAAAAAEAIAAAACIAAABkcnMvZG93bnJldi54bWxQSwECFAAUAAAACACHTuJA0jh5Ud8BAACfAwAA&#10;DgAAAAAAAAABACAAAAAkAQAAZHJzL2Uyb0RvYy54bWxQSwUGAAAAAAYABgBZAQAAdQUAAAAA&#10;">
                <v:fill on="f" focussize="0,0"/>
                <v:stroke color="#000000" joinstyle="round" endarrow="block"/>
                <v:imagedata o:title=""/>
                <o:lock v:ext="edit" aspectratio="f"/>
              </v:lin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823104" behindDoc="0" locked="0" layoutInCell="1" allowOverlap="1">
                <wp:simplePos x="0" y="0"/>
                <wp:positionH relativeFrom="column">
                  <wp:posOffset>3314700</wp:posOffset>
                </wp:positionH>
                <wp:positionV relativeFrom="paragraph">
                  <wp:posOffset>243840</wp:posOffset>
                </wp:positionV>
                <wp:extent cx="457200" cy="0"/>
                <wp:effectExtent l="0" t="38100" r="0" b="38100"/>
                <wp:wrapNone/>
                <wp:docPr id="228" name="直线 307"/>
                <wp:cNvGraphicFramePr/>
                <a:graphic xmlns:a="http://schemas.openxmlformats.org/drawingml/2006/main">
                  <a:graphicData uri="http://schemas.microsoft.com/office/word/2010/wordprocessingShape">
                    <wps:wsp>
                      <wps:cNvCnPr/>
                      <wps:spPr>
                        <a:xfrm flipH="1">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07" o:spid="_x0000_s1026" o:spt="20" style="position:absolute;left:0pt;flip:x;margin-left:261pt;margin-top:19.2pt;height:0pt;width:36pt;z-index:251823104;mso-width-relative:page;mso-height-relative:page;" filled="f" stroked="t" coordsize="21600,21600" o:gfxdata="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ArHxuzYAAAACQEAAA8A&#10;AAAAAAAAAQAgAAAAIgAAAGRycy9kb3ducmV2LnhtbFBLAQIUABQAAAAIAIdO4kD7ZFM13gEAAJ4D&#10;AAAOAAAAAAAAAAEAIAAAACcBAABkcnMvZTJvRG9jLnhtbFBLBQYAAAAABgAGAFkBAAB3BQAAAAA=&#10;">
                <v:fill on="f" focussize="0,0"/>
                <v:stroke color="#000000" joinstyle="round" endarrow="block"/>
                <v:imagedata o:title=""/>
                <o:lock v:ext="edit" aspectratio="f"/>
              </v:lin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817984" behindDoc="0" locked="0" layoutInCell="1" allowOverlap="1">
                <wp:simplePos x="0" y="0"/>
                <wp:positionH relativeFrom="column">
                  <wp:posOffset>1485900</wp:posOffset>
                </wp:positionH>
                <wp:positionV relativeFrom="paragraph">
                  <wp:posOffset>45720</wp:posOffset>
                </wp:positionV>
                <wp:extent cx="342900" cy="0"/>
                <wp:effectExtent l="0" t="38100" r="0" b="38100"/>
                <wp:wrapNone/>
                <wp:docPr id="223" name="直线 302"/>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02" o:spid="_x0000_s1026" o:spt="20" style="position:absolute;left:0pt;margin-left:117pt;margin-top:3.6pt;height:0pt;width:27pt;z-index:251817984;mso-width-relative:page;mso-height-relative:page;" filled="f" stroked="t" coordsize="21600,21600" o:gfxdata="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KZAjwzWAAAABwEAAA8AAAAAAAAAAQAg&#10;AAAAIgAAAGRycy9kb3ducmV2LnhtbFBLAQIUABQAAAAIAIdO4kDVjdzn1wEAAJQDAAAOAAAAAAAA&#10;AAEAIAAAACUBAABkcnMvZTJvRG9jLnhtbFBLBQYAAAAABgAGAFkBAABuBQ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824128" behindDoc="0" locked="0" layoutInCell="1" allowOverlap="1">
                <wp:simplePos x="0" y="0"/>
                <wp:positionH relativeFrom="column">
                  <wp:posOffset>4086225</wp:posOffset>
                </wp:positionH>
                <wp:positionV relativeFrom="paragraph">
                  <wp:posOffset>194310</wp:posOffset>
                </wp:positionV>
                <wp:extent cx="0" cy="693420"/>
                <wp:effectExtent l="38100" t="0" r="38100" b="11430"/>
                <wp:wrapNone/>
                <wp:docPr id="229" name="直线 308"/>
                <wp:cNvGraphicFramePr/>
                <a:graphic xmlns:a="http://schemas.openxmlformats.org/drawingml/2006/main">
                  <a:graphicData uri="http://schemas.microsoft.com/office/word/2010/wordprocessingShape">
                    <wps:wsp>
                      <wps:cNvCnPr/>
                      <wps:spPr>
                        <a:xfrm>
                          <a:off x="0" y="0"/>
                          <a:ext cx="0" cy="6934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08" o:spid="_x0000_s1026" o:spt="20" style="position:absolute;left:0pt;margin-left:321.75pt;margin-top:15.3pt;height:54.6pt;width:0pt;z-index:251824128;mso-width-relative:page;mso-height-relative:page;" filled="f" stroked="t" coordsize="21600,21600" o:gfxdata="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sBvvR2QAAAAoBAAAPAAAAAAAA&#10;AAEAIAAAACIAAABkcnMvZG93bnJldi54bWxQSwECFAAUAAAACACHTuJA7LZKRtgBAACUAwAADgAA&#10;AAAAAAABACAAAAAoAQAAZHJzL2Uyb0RvYy54bWxQSwUGAAAAAAYABgBZAQAAcgU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829248" behindDoc="0" locked="0" layoutInCell="1" allowOverlap="1">
                <wp:simplePos x="0" y="0"/>
                <wp:positionH relativeFrom="column">
                  <wp:posOffset>1485900</wp:posOffset>
                </wp:positionH>
                <wp:positionV relativeFrom="paragraph">
                  <wp:posOffset>295275</wp:posOffset>
                </wp:positionV>
                <wp:extent cx="685800" cy="0"/>
                <wp:effectExtent l="0" t="38100" r="0" b="38100"/>
                <wp:wrapNone/>
                <wp:docPr id="234" name="直线 56"/>
                <wp:cNvGraphicFramePr/>
                <a:graphic xmlns:a="http://schemas.openxmlformats.org/drawingml/2006/main">
                  <a:graphicData uri="http://schemas.microsoft.com/office/word/2010/wordprocessingShape">
                    <wps:wsp>
                      <wps:cNvCnPr/>
                      <wps:spPr>
                        <a:xfrm flipH="1">
                          <a:off x="0" y="0"/>
                          <a:ext cx="6858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6" o:spid="_x0000_s1026" o:spt="20" style="position:absolute;left:0pt;flip:x;margin-left:117pt;margin-top:23.25pt;height:0pt;width:54pt;z-index:251829248;mso-width-relative:page;mso-height-relative:page;" filled="f" stroked="t" coordsize="21600,21600" o:gfxdata="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IAafXPYAAAACQEAAA8A&#10;AAAAAAAAAQAgAAAAIgAAAGRycy9kb3ducmV2LnhtbFBLAQIUABQAAAAIAIdO4kC4gJCB3gEAAJ0D&#10;AAAOAAAAAAAAAAEAIAAAACcBAABkcnMvZTJvRG9jLnhtbFBLBQYAAAAABgAGAFkBAAB3BQAAAAA=&#10;">
                <v:fill on="f" focussize="0,0"/>
                <v:stroke color="#000000" joinstyle="round" endarrow="block"/>
                <v:imagedata o:title=""/>
                <o:lock v:ext="edit" aspectratio="f"/>
              </v:lin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816960" behindDoc="0" locked="0" layoutInCell="1" allowOverlap="1">
                <wp:simplePos x="0" y="0"/>
                <wp:positionH relativeFrom="column">
                  <wp:posOffset>171450</wp:posOffset>
                </wp:positionH>
                <wp:positionV relativeFrom="paragraph">
                  <wp:posOffset>144780</wp:posOffset>
                </wp:positionV>
                <wp:extent cx="1257300" cy="495300"/>
                <wp:effectExtent l="5080" t="4445" r="13970" b="14605"/>
                <wp:wrapNone/>
                <wp:docPr id="222" name="文本框 301"/>
                <wp:cNvGraphicFramePr/>
                <a:graphic xmlns:a="http://schemas.openxmlformats.org/drawingml/2006/main">
                  <a:graphicData uri="http://schemas.microsoft.com/office/word/2010/wordprocessingShape">
                    <wps:wsp>
                      <wps:cNvSpPr txBox="1"/>
                      <wps:spPr>
                        <a:xfrm>
                          <a:off x="0" y="0"/>
                          <a:ext cx="1257300" cy="495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240" w:hanging="240" w:hangingChars="100"/>
                              <w:rPr>
                                <w:sz w:val="24"/>
                              </w:rPr>
                            </w:pPr>
                            <w:r>
                              <w:rPr>
                                <w:rFonts w:hint="eastAsia"/>
                                <w:sz w:val="24"/>
                              </w:rPr>
                              <w:t>按 事 故 预 案 处 理</w:t>
                            </w:r>
                          </w:p>
                        </w:txbxContent>
                      </wps:txbx>
                      <wps:bodyPr upright="1"/>
                    </wps:wsp>
                  </a:graphicData>
                </a:graphic>
              </wp:anchor>
            </w:drawing>
          </mc:Choice>
          <mc:Fallback>
            <w:pict>
              <v:shape id="文本框 301" o:spid="_x0000_s1026" o:spt="202" type="#_x0000_t202" style="position:absolute;left:0pt;margin-left:13.5pt;margin-top:11.4pt;height:39pt;width:99pt;z-index:251816960;mso-width-relative:page;mso-height-relative:page;" fillcolor="#FFFFFF" filled="t" stroked="t" coordsize="21600,21600" o:gfxdata="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Lo6t0/XAAAACQEAAA8AAAAAAAAAAQAgAAAAIgAAAGRycy9kb3ducmV2LnhtbFBLAQIUABQA&#10;AAAIAIdO4kD+Xca68QEAAOwDAAAOAAAAAAAAAAEAIAAAACYBAABkcnMvZTJvRG9jLnhtbFBLBQYA&#10;AAAABgAGAFkBAACJBQAAAAA=&#10;">
                <v:fill on="t" focussize="0,0"/>
                <v:stroke color="#000000" joinstyle="miter"/>
                <v:imagedata o:title=""/>
                <o:lock v:ext="edit" aspectratio="f"/>
                <v:textbox>
                  <w:txbxContent>
                    <w:p>
                      <w:pPr>
                        <w:ind w:left="240" w:hanging="240" w:hangingChars="100"/>
                        <w:rPr>
                          <w:sz w:val="24"/>
                        </w:rPr>
                      </w:pPr>
                      <w:r>
                        <w:rPr>
                          <w:rFonts w:hint="eastAsia"/>
                          <w:sz w:val="24"/>
                        </w:rPr>
                        <w:t>按 事 故 预 案 处 理</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7280" w:firstLineChars="26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815936" behindDoc="0" locked="0" layoutInCell="1" allowOverlap="1">
                <wp:simplePos x="0" y="0"/>
                <wp:positionH relativeFrom="column">
                  <wp:posOffset>1600200</wp:posOffset>
                </wp:positionH>
                <wp:positionV relativeFrom="paragraph">
                  <wp:posOffset>243840</wp:posOffset>
                </wp:positionV>
                <wp:extent cx="1371600" cy="436880"/>
                <wp:effectExtent l="4445" t="4445" r="14605" b="15875"/>
                <wp:wrapNone/>
                <wp:docPr id="221" name="文本框 300"/>
                <wp:cNvGraphicFramePr/>
                <a:graphic xmlns:a="http://schemas.openxmlformats.org/drawingml/2006/main">
                  <a:graphicData uri="http://schemas.microsoft.com/office/word/2010/wordprocessingShape">
                    <wps:wsp>
                      <wps:cNvSpPr txBox="1"/>
                      <wps:spPr>
                        <a:xfrm>
                          <a:off x="0" y="0"/>
                          <a:ext cx="1371600" cy="4368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4"/>
                              </w:rPr>
                            </w:pPr>
                            <w:r>
                              <w:rPr>
                                <w:rFonts w:hint="eastAsia"/>
                                <w:sz w:val="24"/>
                              </w:rPr>
                              <w:t>各应急专业小组</w:t>
                            </w:r>
                          </w:p>
                        </w:txbxContent>
                      </wps:txbx>
                      <wps:bodyPr upright="1"/>
                    </wps:wsp>
                  </a:graphicData>
                </a:graphic>
              </wp:anchor>
            </w:drawing>
          </mc:Choice>
          <mc:Fallback>
            <w:pict>
              <v:shape id="文本框 300" o:spid="_x0000_s1026" o:spt="202" type="#_x0000_t202" style="position:absolute;left:0pt;margin-left:126pt;margin-top:19.2pt;height:34.4pt;width:108pt;z-index:251815936;mso-width-relative:page;mso-height-relative:page;" fillcolor="#FFFFFF" filled="t" stroked="t" coordsize="21600,21600" o:gfxdata="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M6B5wNkAAAAKAQAADwAAAAAAAAABACAAAAAiAAAAZHJzL2Rvd25yZXYueG1sUEsB&#10;AhQAFAAAAAgAh07iQEq1DFT0AQAA7AMAAA4AAAAAAAAAAQAgAAAAKAEAAGRycy9lMm9Eb2MueG1s&#10;UEsFBgAAAAAGAAYAWQEAAI4FAAAAAA==&#10;">
                <v:fill on="t" focussize="0,0"/>
                <v:stroke color="#000000" joinstyle="miter"/>
                <v:imagedata o:title=""/>
                <o:lock v:ext="edit" aspectratio="f"/>
                <v:textbox>
                  <w:txbxContent>
                    <w:p>
                      <w:pPr>
                        <w:jc w:val="center"/>
                        <w:rPr>
                          <w:sz w:val="24"/>
                        </w:rPr>
                      </w:pPr>
                      <w:r>
                        <w:rPr>
                          <w:rFonts w:hint="eastAsia"/>
                          <w:sz w:val="24"/>
                        </w:rPr>
                        <w:t>各应急专业小组</w:t>
                      </w:r>
                    </w:p>
                  </w:txbxContent>
                </v:textbox>
              </v:shap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814912" behindDoc="0" locked="0" layoutInCell="1" allowOverlap="1">
                <wp:simplePos x="0" y="0"/>
                <wp:positionH relativeFrom="column">
                  <wp:posOffset>3543300</wp:posOffset>
                </wp:positionH>
                <wp:positionV relativeFrom="paragraph">
                  <wp:posOffset>185420</wp:posOffset>
                </wp:positionV>
                <wp:extent cx="1028700" cy="495300"/>
                <wp:effectExtent l="4445" t="4445" r="14605" b="14605"/>
                <wp:wrapNone/>
                <wp:docPr id="220" name="文本框 299"/>
                <wp:cNvGraphicFramePr/>
                <a:graphic xmlns:a="http://schemas.openxmlformats.org/drawingml/2006/main">
                  <a:graphicData uri="http://schemas.microsoft.com/office/word/2010/wordprocessingShape">
                    <wps:wsp>
                      <wps:cNvSpPr txBox="1"/>
                      <wps:spPr>
                        <a:xfrm>
                          <a:off x="0" y="0"/>
                          <a:ext cx="1028700" cy="495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领导小组和应急指挥部</w:t>
                            </w:r>
                          </w:p>
                        </w:txbxContent>
                      </wps:txbx>
                      <wps:bodyPr upright="1"/>
                    </wps:wsp>
                  </a:graphicData>
                </a:graphic>
              </wp:anchor>
            </w:drawing>
          </mc:Choice>
          <mc:Fallback>
            <w:pict>
              <v:shape id="文本框 299" o:spid="_x0000_s1026" o:spt="202" type="#_x0000_t202" style="position:absolute;left:0pt;margin-left:279pt;margin-top:14.6pt;height:39pt;width:81pt;z-index:251814912;mso-width-relative:page;mso-height-relative:page;" fillcolor="#FFFFFF" filled="t" stroked="t" coordsize="21600,21600" o:gfxdata="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YTnl/NkAAAAKAQAADwAAAAAAAAABACAAAAAiAAAAZHJzL2Rvd25yZXYueG1sUEsBAhQA&#10;FAAAAAgAh07iQNu83k7xAQAA7AMAAA4AAAAAAAAAAQAgAAAAKAEAAGRycy9lMm9Eb2MueG1sUEsF&#10;BgAAAAAGAAYAWQEAAIsFAAAAAA==&#10;">
                <v:fill on="t" focussize="0,0"/>
                <v:stroke color="#000000" joinstyle="miter"/>
                <v:imagedata o:title=""/>
                <o:lock v:ext="edit" aspectratio="f"/>
                <v:textbox>
                  <w:txbxContent>
                    <w:p>
                      <w:pPr>
                        <w:rPr>
                          <w:sz w:val="24"/>
                        </w:rPr>
                      </w:pPr>
                      <w:r>
                        <w:rPr>
                          <w:rFonts w:hint="eastAsia"/>
                          <w:sz w:val="24"/>
                        </w:rPr>
                        <w:t>领导小组和应急指挥部</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826176" behindDoc="0" locked="0" layoutInCell="1" allowOverlap="1">
                <wp:simplePos x="0" y="0"/>
                <wp:positionH relativeFrom="column">
                  <wp:posOffset>0</wp:posOffset>
                </wp:positionH>
                <wp:positionV relativeFrom="paragraph">
                  <wp:posOffset>144780</wp:posOffset>
                </wp:positionV>
                <wp:extent cx="1600200" cy="0"/>
                <wp:effectExtent l="0" t="0" r="0" b="0"/>
                <wp:wrapNone/>
                <wp:docPr id="231" name="直线 310"/>
                <wp:cNvGraphicFramePr/>
                <a:graphic xmlns:a="http://schemas.openxmlformats.org/drawingml/2006/main">
                  <a:graphicData uri="http://schemas.microsoft.com/office/word/2010/wordprocessingShape">
                    <wps:wsp>
                      <wps:cNvCnPr/>
                      <wps:spPr>
                        <a:xfrm flipH="1">
                          <a:off x="0" y="0"/>
                          <a:ext cx="16002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10" o:spid="_x0000_s1026" o:spt="20" style="position:absolute;left:0pt;flip:x;margin-left:0pt;margin-top:11.4pt;height:0pt;width:126pt;z-index:251826176;mso-width-relative:page;mso-height-relative:page;" filled="f" stroked="t" coordsize="21600,21600" o:gfxdata="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c+wCJdIAAAAGAQAADwAAAAAAAAABACAAAAAi&#10;AAAAZHJzL2Rvd25yZXYueG1sUEsBAhQAFAAAAAgAh07iQNcQqFnXAQAAmwMAAA4AAAAAAAAAAQAg&#10;AAAAIQEAAGRycy9lMm9Eb2MueG1sUEsFBgAAAAAGAAYAWQEAAGoFAAAAAA==&#10;">
                <v:fill on="f" focussize="0,0"/>
                <v:stroke color="#000000" joinstyle="round"/>
                <v:imagedata o:title=""/>
                <o:lock v:ext="edit" aspectratio="f"/>
              </v:lin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825152" behindDoc="0" locked="0" layoutInCell="1" allowOverlap="1">
                <wp:simplePos x="0" y="0"/>
                <wp:positionH relativeFrom="column">
                  <wp:posOffset>2971800</wp:posOffset>
                </wp:positionH>
                <wp:positionV relativeFrom="paragraph">
                  <wp:posOffset>68580</wp:posOffset>
                </wp:positionV>
                <wp:extent cx="571500" cy="0"/>
                <wp:effectExtent l="0" t="38100" r="0" b="38100"/>
                <wp:wrapNone/>
                <wp:docPr id="230" name="直线 309"/>
                <wp:cNvGraphicFramePr/>
                <a:graphic xmlns:a="http://schemas.openxmlformats.org/drawingml/2006/main">
                  <a:graphicData uri="http://schemas.microsoft.com/office/word/2010/wordprocessingShape">
                    <wps:wsp>
                      <wps:cNvCnPr/>
                      <wps:spPr>
                        <a:xfrm flipH="1">
                          <a:off x="0" y="0"/>
                          <a:ext cx="5715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09" o:spid="_x0000_s1026" o:spt="20" style="position:absolute;left:0pt;flip:x;margin-left:234pt;margin-top:5.4pt;height:0pt;width:45pt;z-index:251825152;mso-width-relative:page;mso-height-relative:page;" filled="f" stroked="t" coordsize="21600,21600" o:gfxdata="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GWZ5HtcAAAAJAQAADwAA&#10;AAAAAAABACAAAAAiAAAAZHJzL2Rvd25yZXYueG1sUEsBAhQAFAAAAAgAh07iQM/Stl3eAQAAngMA&#10;AA4AAAAAAAAAAQAgAAAAJgEAAGRycy9lMm9Eb2MueG1sUEsFBgAAAAAGAAYAWQEAAHYFA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pPr>
      <w:bookmarkStart w:id="98" w:name="_Toc31764_WPSOffice_Level2"/>
      <w:bookmarkStart w:id="99" w:name="_Toc26735_WPSOffice_Level2"/>
      <w:bookmarkStart w:id="100" w:name="_Toc20797_WPSOffice_Level2"/>
      <w:bookmarkStart w:id="101" w:name="_Toc23924_WPSOffice_Level2"/>
      <w:bookmarkStart w:id="102" w:name="_Toc2102_WPSOffice_Level2"/>
      <w:r>
        <w:rPr>
          <w:rFonts w:hint="eastAsia" w:ascii="仿宋" w:hAnsi="仿宋" w:eastAsia="仿宋" w:cs="仿宋"/>
          <w:sz w:val="28"/>
          <w:szCs w:val="28"/>
        </w:rPr>
        <w:t>3.9维修抢修制度</w:t>
      </w:r>
      <w:bookmarkEnd w:id="98"/>
      <w:bookmarkEnd w:id="99"/>
      <w:bookmarkEnd w:id="100"/>
      <w:bookmarkEnd w:id="101"/>
      <w:bookmarkEnd w:id="102"/>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一是强化抢修维修工作机制。公司要形成“主管生产经理负总责、生产调度部指挥协调、维修部门具体运作、相关部门协同配合”的有效机体，确保抢修维修工作规范实施。二是加强维修抢修方案论证。每项维修工作要在现场勘查、商讨论证、集思广益的基础上制定维修方案，并且要有备选方案；担任维修任务的部门、车间在制定维修方案时，要把实际困难考虑的充分一些、不利因素要设想的全面一些，确保抢修维修工作高效运作。三是按照抢修维修方案备齐机械设备。维修抢修工作是公司工作中的难点和重点，担负维修抢修任务的部门、车间，要认真管理维护保养车辆、机械、工具、仪器等，确保其性能可靠、状态良好；对有利于提高工作效率的先进设备、工具等，相关部门要及时提出采购计划，公司要优先选购。四是备齐备足维修抢修材料。公司担任抢修维修任务的部门、车间，提前备齐备足各类备件备品备料等，确保各类抢修维修所需物料“质量可靠、品种齐全、数量充足”。五是加强维修抢修工作中的安全管理。公司广大干部职工要树立“安全就是效益”的理念，认真贯彻落实“安全第一，预防为主”方针，落实事前告诫谈话制度，针对抢修维修工作的关键点和危险点，认真开展宣传教育和事前告诫谈话，强化事故防范意识；落实劳防用品，督促作业人员正确佩戴使用安全防护用品；落实安全监护，严防误操作事故发生；落实“轮班作业”制度，避免疲劳作战；落实现场监管，杜绝“三违”现象。同时要认真考虑温度、雨雪、大风、照明、噪声、震动、地质等环境因素对抢修维修作业的影响，做到未雨绸缪、有备无患，确保维修抢修工作安全进行。</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4预防与预警</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103" w:name="_Toc2305_WPSOffice_Level2"/>
      <w:bookmarkStart w:id="104" w:name="_Toc25717_WPSOffice_Level2"/>
      <w:bookmarkStart w:id="105" w:name="_Toc9609_WPSOffice_Level2"/>
      <w:bookmarkStart w:id="106" w:name="_Toc27517_WPSOffice_Level2"/>
      <w:bookmarkStart w:id="107" w:name="_Toc26514_WPSOffice_Level2"/>
      <w:r>
        <w:rPr>
          <w:rFonts w:hint="eastAsia" w:ascii="仿宋" w:hAnsi="仿宋" w:eastAsia="仿宋" w:cs="仿宋"/>
          <w:color w:val="000000"/>
          <w:sz w:val="28"/>
          <w:szCs w:val="28"/>
        </w:rPr>
        <w:t>4.1危险源监控</w:t>
      </w:r>
      <w:bookmarkEnd w:id="103"/>
      <w:bookmarkEnd w:id="104"/>
      <w:bookmarkEnd w:id="105"/>
      <w:bookmarkEnd w:id="106"/>
      <w:bookmarkEnd w:id="107"/>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1、</w:t>
      </w:r>
      <w:r>
        <w:rPr>
          <w:rFonts w:hint="eastAsia" w:ascii="仿宋" w:hAnsi="仿宋" w:eastAsia="仿宋" w:cs="仿宋"/>
          <w:color w:val="000000"/>
          <w:sz w:val="28"/>
          <w:szCs w:val="28"/>
        </w:rPr>
        <w:t>生产调度部（应急办公室）24小时值班。</w:t>
      </w:r>
    </w:p>
    <w:p>
      <w:pPr>
        <w:keepNext w:val="0"/>
        <w:keepLines w:val="0"/>
        <w:pageBreakBefore w:val="0"/>
        <w:kinsoku/>
        <w:wordWrap/>
        <w:overflowPunct/>
        <w:topLinePunct w:val="0"/>
        <w:autoSpaceDE/>
        <w:autoSpaceDN/>
        <w:bidi w:val="0"/>
        <w:adjustRightInd/>
        <w:snapToGrid/>
        <w:spacing w:line="240" w:lineRule="atLeast"/>
        <w:ind w:firstLine="546" w:firstLineChars="195"/>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2、</w:t>
      </w:r>
      <w:r>
        <w:rPr>
          <w:rFonts w:hint="eastAsia" w:ascii="仿宋" w:hAnsi="仿宋" w:eastAsia="仿宋" w:cs="仿宋"/>
          <w:color w:val="000000"/>
          <w:sz w:val="28"/>
          <w:szCs w:val="28"/>
        </w:rPr>
        <w:t>明确重大危险源的安全管理与监管责任，定期检测、评估、监控危险源，制定应急预案。</w:t>
      </w:r>
    </w:p>
    <w:p>
      <w:pPr>
        <w:keepNext w:val="0"/>
        <w:keepLines w:val="0"/>
        <w:pageBreakBefore w:val="0"/>
        <w:kinsoku/>
        <w:wordWrap/>
        <w:overflowPunct/>
        <w:topLinePunct w:val="0"/>
        <w:autoSpaceDE/>
        <w:autoSpaceDN/>
        <w:bidi w:val="0"/>
        <w:adjustRightInd/>
        <w:snapToGrid/>
        <w:spacing w:line="240" w:lineRule="atLeast"/>
        <w:ind w:firstLine="546" w:firstLineChars="195"/>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各部门（所、车间、水厂）值班人员加强对危险源的巡视检查，发现问题，及时汇报和解决。</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4</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完善视频监控、红外线报警、电子围栏等设施。</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108" w:name="_Toc16435_WPSOffice_Level2"/>
      <w:bookmarkStart w:id="109" w:name="_Toc7703_WPSOffice_Level2"/>
      <w:bookmarkStart w:id="110" w:name="_Toc7614_WPSOffice_Level2"/>
      <w:bookmarkStart w:id="111" w:name="_Toc20326_WPSOffice_Level2"/>
      <w:bookmarkStart w:id="112" w:name="_Toc11577_WPSOffice_Level2"/>
      <w:r>
        <w:rPr>
          <w:rFonts w:hint="eastAsia" w:ascii="仿宋" w:hAnsi="仿宋" w:eastAsia="仿宋" w:cs="仿宋"/>
          <w:color w:val="000000"/>
          <w:sz w:val="28"/>
          <w:szCs w:val="28"/>
        </w:rPr>
        <w:t>4.2事故预防措施</w:t>
      </w:r>
      <w:bookmarkEnd w:id="108"/>
      <w:bookmarkEnd w:id="109"/>
      <w:bookmarkEnd w:id="110"/>
      <w:bookmarkEnd w:id="111"/>
      <w:bookmarkEnd w:id="112"/>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认真落实安全生产责任制、安全生产规章制度和安全操作规程，不断完善防恐应急预案。</w:t>
      </w:r>
    </w:p>
    <w:p>
      <w:pPr>
        <w:keepNext w:val="0"/>
        <w:keepLines w:val="0"/>
        <w:pageBreakBefore w:val="0"/>
        <w:kinsoku/>
        <w:wordWrap/>
        <w:overflowPunct/>
        <w:topLinePunct w:val="0"/>
        <w:autoSpaceDE/>
        <w:autoSpaceDN/>
        <w:bidi w:val="0"/>
        <w:adjustRightInd/>
        <w:snapToGrid/>
        <w:spacing w:line="240" w:lineRule="atLeast"/>
        <w:ind w:firstLine="548" w:firstLineChars="196"/>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2、</w:t>
      </w:r>
      <w:r>
        <w:rPr>
          <w:rFonts w:hint="eastAsia" w:ascii="仿宋" w:hAnsi="仿宋" w:eastAsia="仿宋" w:cs="仿宋"/>
          <w:color w:val="000000"/>
          <w:sz w:val="28"/>
          <w:szCs w:val="28"/>
        </w:rPr>
        <w:t>认真开展安全生产检查和安全隐患排查活动，及时对设备设施的不安全状态、人的不安全行为，以及安全管理上的缺陷等隐患进行整治，采取有效的防护措施。</w:t>
      </w:r>
    </w:p>
    <w:p>
      <w:pPr>
        <w:keepNext w:val="0"/>
        <w:keepLines w:val="0"/>
        <w:pageBreakBefore w:val="0"/>
        <w:kinsoku/>
        <w:wordWrap/>
        <w:overflowPunct/>
        <w:topLinePunct w:val="0"/>
        <w:autoSpaceDE/>
        <w:autoSpaceDN/>
        <w:bidi w:val="0"/>
        <w:adjustRightInd/>
        <w:snapToGrid/>
        <w:spacing w:line="240" w:lineRule="atLeast"/>
        <w:ind w:firstLine="548" w:firstLineChars="196"/>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认真执行消防制度，保证消防设备、设施、器材、应急照明的完好有效使用。安全疏散通道，安全出口畅通，安全指示标志明显等。</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认真执行《反恐怖法》，及时了解掌握社情民意，做好反恐信息收集工作，及时、准确接受政府反恐怖工作协调机构发布的相关信息，积极防范和有效处置反恐事件。</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加强水库、水池、净水厂、泵站等重点要害部位管理，落实安全防范措施，重大节日或重要活动要严密值守。在危险要害部位，设置明显的安全警示标志，便于公众识别。</w:t>
      </w:r>
    </w:p>
    <w:p>
      <w:pPr>
        <w:keepNext w:val="0"/>
        <w:keepLines w:val="0"/>
        <w:pageBreakBefore w:val="0"/>
        <w:kinsoku/>
        <w:wordWrap/>
        <w:overflowPunct/>
        <w:topLinePunct w:val="0"/>
        <w:autoSpaceDE/>
        <w:autoSpaceDN/>
        <w:bidi w:val="0"/>
        <w:adjustRightInd/>
        <w:snapToGrid/>
        <w:spacing w:line="240" w:lineRule="atLeast"/>
        <w:ind w:firstLine="548" w:firstLineChars="196"/>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6、</w:t>
      </w:r>
      <w:r>
        <w:rPr>
          <w:rFonts w:hint="eastAsia" w:ascii="仿宋" w:hAnsi="仿宋" w:eastAsia="仿宋" w:cs="仿宋"/>
          <w:color w:val="000000"/>
          <w:sz w:val="28"/>
          <w:szCs w:val="28"/>
        </w:rPr>
        <w:t>加强对员工安全生产教育培训，定期开展应急演练活动，提高安全生产意识，掌握安全生产技能，提高应对处置生产事故的能力。</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7</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建立健全安全防范制度，紧密依靠当地公安、武警、安全部门、治安联防和内部力量，做好防范恐怖暴力事件。</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8</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加强对水质的实时监测，遇到重要节日或重大活动时，应增加对水质的监测次数。</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9</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切实做好危化品的使用、贮备、保管工作，一旦发现被盗、被抢、丢失等情况，应立即报告相关单位或部门。</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10</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加强对内部人员的安全管理和教育，严格各项安全管理制度，严防内部人员发生问题。</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11</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进一步加强人防、落实物防和提升技防，夯实防恐工作基础。</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113" w:name="_Toc18358_WPSOffice_Level2"/>
      <w:bookmarkStart w:id="114" w:name="_Toc15579_WPSOffice_Level2"/>
      <w:bookmarkStart w:id="115" w:name="_Toc8584_WPSOffice_Level2"/>
      <w:bookmarkStart w:id="116" w:name="_Toc3635_WPSOffice_Level2"/>
      <w:bookmarkStart w:id="117" w:name="_Toc9652_WPSOffice_Level2"/>
      <w:r>
        <w:rPr>
          <w:rFonts w:hint="eastAsia" w:ascii="仿宋" w:hAnsi="仿宋" w:eastAsia="仿宋" w:cs="仿宋"/>
          <w:color w:val="000000"/>
          <w:sz w:val="28"/>
          <w:szCs w:val="28"/>
        </w:rPr>
        <w:t>4.3预警行动</w:t>
      </w:r>
      <w:bookmarkEnd w:id="113"/>
      <w:bookmarkEnd w:id="114"/>
      <w:bookmarkEnd w:id="115"/>
      <w:bookmarkEnd w:id="116"/>
      <w:bookmarkEnd w:id="117"/>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118" w:name="_Toc11470_WPSOffice_Level3"/>
      <w:bookmarkStart w:id="119" w:name="_Toc5526_WPSOffice_Level3"/>
      <w:r>
        <w:rPr>
          <w:rFonts w:hint="eastAsia" w:ascii="仿宋" w:hAnsi="仿宋" w:eastAsia="仿宋" w:cs="仿宋"/>
          <w:color w:val="000000"/>
          <w:sz w:val="28"/>
          <w:szCs w:val="28"/>
        </w:rPr>
        <w:t>4.3.1发布预警</w:t>
      </w:r>
      <w:bookmarkEnd w:id="118"/>
      <w:bookmarkEnd w:id="119"/>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根据生产运行、设备状况、环境变化发布险情。</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lang w:val="en-US" w:eastAsia="zh-CN"/>
        </w:rPr>
      </w:pPr>
      <w:bookmarkStart w:id="120" w:name="_Toc23924_WPSOffice_Level3"/>
      <w:bookmarkStart w:id="121" w:name="_Toc27773_WPSOffice_Level3"/>
      <w:r>
        <w:rPr>
          <w:rFonts w:hint="eastAsia" w:ascii="仿宋" w:hAnsi="仿宋" w:eastAsia="仿宋" w:cs="仿宋"/>
          <w:color w:val="000000"/>
          <w:sz w:val="28"/>
          <w:szCs w:val="28"/>
        </w:rPr>
        <w:t>4.3.2预警行动</w:t>
      </w:r>
      <w:bookmarkEnd w:id="120"/>
      <w:r>
        <w:rPr>
          <w:rFonts w:hint="eastAsia" w:ascii="仿宋" w:hAnsi="仿宋" w:eastAsia="仿宋" w:cs="仿宋"/>
          <w:color w:val="000000"/>
          <w:sz w:val="28"/>
          <w:szCs w:val="28"/>
          <w:lang w:val="en-US" w:eastAsia="zh-CN"/>
        </w:rPr>
        <w:t>措施</w:t>
      </w:r>
      <w:bookmarkEnd w:id="121"/>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事故隐患和险情发布后，各相关部门应开展应急准备工作，一是落实组织，确保一声令下能够“收得拢、开得动”；二是落实应急方案，做到应急方案与事故和险情不脱节，确保管用有效；三是落实应急机械设备，确保出警处突迅速高效；四是落实应急物料，确保应急有备无患；五是落实应急队伍，确保一旦有事，能够“拉得出、顶得上、起作用”。同时，各相关部门要密切监控事故隐患和险情发展变化，加强检查巡查，采取有效措施控制事态发展。</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122" w:name="_Toc2102_WPSOffice_Level3"/>
      <w:bookmarkStart w:id="123" w:name="_Toc26514_WPSOffice_Level3"/>
      <w:r>
        <w:rPr>
          <w:rFonts w:hint="eastAsia" w:ascii="仿宋" w:hAnsi="仿宋" w:eastAsia="仿宋" w:cs="仿宋"/>
          <w:color w:val="000000"/>
          <w:sz w:val="28"/>
          <w:szCs w:val="28"/>
        </w:rPr>
        <w:t>4.3.3预警终止</w:t>
      </w:r>
      <w:bookmarkEnd w:id="122"/>
      <w:bookmarkEnd w:id="123"/>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当事故隐患和险情到达有效控制后，由预警信息发布部门宣布解除预警。 </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124" w:name="_Toc23255_WPSOffice_Level2"/>
      <w:bookmarkStart w:id="125" w:name="_Toc18169_WPSOffice_Level2"/>
      <w:bookmarkStart w:id="126" w:name="_Toc12181_WPSOffice_Level2"/>
      <w:bookmarkStart w:id="127" w:name="_Toc8218_WPSOffice_Level2"/>
      <w:bookmarkStart w:id="128" w:name="_Toc26361_WPSOffice_Level2"/>
      <w:r>
        <w:rPr>
          <w:rFonts w:hint="eastAsia" w:ascii="仿宋" w:hAnsi="仿宋" w:eastAsia="仿宋" w:cs="仿宋"/>
          <w:color w:val="000000"/>
          <w:sz w:val="28"/>
          <w:szCs w:val="28"/>
        </w:rPr>
        <w:t>4.4 信息报告与处置</w:t>
      </w:r>
      <w:bookmarkEnd w:id="124"/>
      <w:bookmarkEnd w:id="125"/>
      <w:bookmarkEnd w:id="126"/>
      <w:bookmarkEnd w:id="127"/>
      <w:bookmarkEnd w:id="128"/>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129" w:name="_Toc11577_WPSOffice_Level3"/>
      <w:bookmarkStart w:id="130" w:name="_Toc25717_WPSOffice_Level3"/>
      <w:r>
        <w:rPr>
          <w:rFonts w:hint="eastAsia" w:ascii="仿宋" w:hAnsi="仿宋" w:eastAsia="仿宋" w:cs="仿宋"/>
          <w:color w:val="000000"/>
          <w:sz w:val="28"/>
          <w:szCs w:val="28"/>
        </w:rPr>
        <w:t>4.4.1事故信息报告</w:t>
      </w:r>
      <w:bookmarkEnd w:id="129"/>
      <w:bookmarkEnd w:id="130"/>
    </w:p>
    <w:p>
      <w:pPr>
        <w:keepNext w:val="0"/>
        <w:keepLines w:val="0"/>
        <w:pageBreakBefore w:val="0"/>
        <w:kinsoku/>
        <w:wordWrap/>
        <w:overflowPunct/>
        <w:topLinePunct w:val="0"/>
        <w:autoSpaceDE/>
        <w:autoSpaceDN/>
        <w:bidi w:val="0"/>
        <w:adjustRightInd/>
        <w:snapToGrid/>
        <w:spacing w:line="240" w:lineRule="atLeast"/>
        <w:ind w:firstLine="420" w:firstLineChars="15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1、</w:t>
      </w:r>
      <w:r>
        <w:rPr>
          <w:rFonts w:hint="eastAsia" w:ascii="仿宋" w:hAnsi="仿宋" w:eastAsia="仿宋" w:cs="仿宋"/>
          <w:color w:val="000000"/>
          <w:sz w:val="28"/>
          <w:szCs w:val="28"/>
        </w:rPr>
        <w:t>事故发生后，第一发现人立即向单位负责人报告，并尽可能阻止事故的蔓延扩大。</w:t>
      </w:r>
    </w:p>
    <w:p>
      <w:pPr>
        <w:keepNext w:val="0"/>
        <w:keepLines w:val="0"/>
        <w:pageBreakBefore w:val="0"/>
        <w:kinsoku/>
        <w:wordWrap/>
        <w:overflowPunct/>
        <w:topLinePunct w:val="0"/>
        <w:autoSpaceDE/>
        <w:autoSpaceDN/>
        <w:bidi w:val="0"/>
        <w:adjustRightInd/>
        <w:snapToGrid/>
        <w:spacing w:line="240" w:lineRule="atLeast"/>
        <w:ind w:firstLine="548" w:firstLineChars="196"/>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2、</w:t>
      </w:r>
      <w:r>
        <w:rPr>
          <w:rFonts w:hint="eastAsia" w:ascii="仿宋" w:hAnsi="仿宋" w:eastAsia="仿宋" w:cs="仿宋"/>
          <w:color w:val="000000"/>
          <w:sz w:val="28"/>
          <w:szCs w:val="28"/>
        </w:rPr>
        <w:t>现场负责人用最快速度汇报应急指挥部成员，应急指挥部成员到达现场，根据实情，及时启动应急预案，并迅速做出响应，进入相应的应急状态，依据职责分工履行各自所应承担的职责。</w:t>
      </w:r>
    </w:p>
    <w:p>
      <w:pPr>
        <w:keepNext w:val="0"/>
        <w:keepLines w:val="0"/>
        <w:pageBreakBefore w:val="0"/>
        <w:kinsoku/>
        <w:wordWrap/>
        <w:overflowPunct/>
        <w:topLinePunct w:val="0"/>
        <w:autoSpaceDE/>
        <w:autoSpaceDN/>
        <w:bidi w:val="0"/>
        <w:adjustRightInd/>
        <w:snapToGrid/>
        <w:spacing w:line="240" w:lineRule="atLeast"/>
        <w:ind w:firstLine="548" w:firstLineChars="196"/>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事故发生后，如事态继续发展扩大，指挥部立即将本单位事故发生的地点、起始时间、具体部位、人员伤亡情况、可能影响范围及已采取的措施等上报白银市应急办公室和反恐办。</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shd w:val="clear" w:color="auto" w:fill="FFFFFF"/>
        </w:rPr>
      </w:pPr>
      <w:bookmarkStart w:id="131" w:name="_Toc20326_WPSOffice_Level3"/>
      <w:bookmarkStart w:id="132" w:name="_Toc18358_WPSOffice_Level3"/>
      <w:r>
        <w:rPr>
          <w:rFonts w:hint="eastAsia" w:ascii="仿宋" w:hAnsi="仿宋" w:eastAsia="仿宋" w:cs="仿宋"/>
          <w:color w:val="000000"/>
          <w:sz w:val="28"/>
          <w:szCs w:val="28"/>
          <w:shd w:val="clear" w:color="auto" w:fill="FFFFFF"/>
        </w:rPr>
        <w:t>4.4.2报告方式</w:t>
      </w:r>
      <w:bookmarkEnd w:id="131"/>
      <w:bookmarkEnd w:id="132"/>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事故报告方式分快报和书面报告。</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shd w:val="clear" w:color="auto" w:fill="FFFFFF"/>
        </w:rPr>
      </w:pPr>
      <w:bookmarkStart w:id="133" w:name="_Toc9652_WPSOffice_Level3"/>
      <w:bookmarkStart w:id="134" w:name="_Toc12181_WPSOffice_Level3"/>
      <w:r>
        <w:rPr>
          <w:rFonts w:hint="eastAsia" w:ascii="仿宋" w:hAnsi="仿宋" w:eastAsia="仿宋" w:cs="仿宋"/>
          <w:color w:val="000000"/>
          <w:sz w:val="28"/>
          <w:szCs w:val="28"/>
          <w:shd w:val="clear" w:color="auto" w:fill="FFFFFF"/>
        </w:rPr>
        <w:t>4.4.3报告程序和时限</w:t>
      </w:r>
      <w:bookmarkEnd w:id="133"/>
      <w:bookmarkEnd w:id="134"/>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一般事故事故发生后，</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"http://www.so.com/s?q=%E4%BA%8B%E6%95%85%E7%8E%B0%E5%9C%BA&amp;ie=utf-8&amp;src=internal_wenda_recommend_textn" \t "_blank" </w:instrText>
      </w:r>
      <w:r>
        <w:rPr>
          <w:rFonts w:hint="eastAsia" w:ascii="仿宋" w:hAnsi="仿宋" w:eastAsia="仿宋" w:cs="仿宋"/>
          <w:sz w:val="28"/>
          <w:szCs w:val="28"/>
        </w:rPr>
        <w:fldChar w:fldCharType="separate"/>
      </w:r>
      <w:r>
        <w:rPr>
          <w:rStyle w:val="18"/>
          <w:rFonts w:hint="eastAsia" w:ascii="仿宋" w:hAnsi="仿宋" w:eastAsia="仿宋" w:cs="仿宋"/>
          <w:color w:val="000000"/>
          <w:sz w:val="28"/>
          <w:szCs w:val="28"/>
          <w:u w:val="none"/>
          <w:shd w:val="clear" w:color="auto" w:fill="FFFFFF"/>
        </w:rPr>
        <w:t>事故现场</w:t>
      </w:r>
      <w:r>
        <w:rPr>
          <w:rStyle w:val="18"/>
          <w:rFonts w:hint="eastAsia" w:ascii="仿宋" w:hAnsi="仿宋" w:eastAsia="仿宋" w:cs="仿宋"/>
          <w:color w:val="000000"/>
          <w:sz w:val="28"/>
          <w:szCs w:val="28"/>
          <w:u w:val="none"/>
          <w:shd w:val="clear" w:color="auto" w:fill="FFFFFF"/>
        </w:rPr>
        <w:fldChar w:fldCharType="end"/>
      </w:r>
      <w:r>
        <w:rPr>
          <w:rFonts w:hint="eastAsia" w:ascii="仿宋" w:hAnsi="仿宋" w:eastAsia="仿宋" w:cs="仿宋"/>
          <w:color w:val="000000"/>
          <w:sz w:val="28"/>
          <w:szCs w:val="28"/>
          <w:shd w:val="clear" w:color="auto" w:fill="FFFFFF"/>
        </w:rPr>
        <w:t>有关人员应当立即向本单位负责人报告；单位负责人接到报告后，应当于1小时内向事故发生地县级以上人民政府</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"http://www.so.com/s?q=%E5%AE%89%E5%85%A8%E7%94%9F%E4%BA%A7&amp;ie=utf-8&amp;src=internal_wenda_recommend_textn" \t "_blank" </w:instrText>
      </w:r>
      <w:r>
        <w:rPr>
          <w:rFonts w:hint="eastAsia" w:ascii="仿宋" w:hAnsi="仿宋" w:eastAsia="仿宋" w:cs="仿宋"/>
          <w:sz w:val="28"/>
          <w:szCs w:val="28"/>
        </w:rPr>
        <w:fldChar w:fldCharType="separate"/>
      </w:r>
      <w:r>
        <w:rPr>
          <w:rStyle w:val="18"/>
          <w:rFonts w:hint="eastAsia" w:ascii="仿宋" w:hAnsi="仿宋" w:eastAsia="仿宋" w:cs="仿宋"/>
          <w:color w:val="000000"/>
          <w:sz w:val="28"/>
          <w:szCs w:val="28"/>
          <w:u w:val="none"/>
          <w:shd w:val="clear" w:color="auto" w:fill="FFFFFF"/>
        </w:rPr>
        <w:t>安全生产</w:t>
      </w:r>
      <w:r>
        <w:rPr>
          <w:rStyle w:val="18"/>
          <w:rFonts w:hint="eastAsia" w:ascii="仿宋" w:hAnsi="仿宋" w:eastAsia="仿宋" w:cs="仿宋"/>
          <w:color w:val="000000"/>
          <w:sz w:val="28"/>
          <w:szCs w:val="28"/>
          <w:u w:val="none"/>
          <w:shd w:val="clear" w:color="auto" w:fill="FFFFFF"/>
        </w:rPr>
        <w:fldChar w:fldCharType="end"/>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"http://www.so.com/s?q=%E7%9B%91%E7%9D%A3%E7%AE%A1%E7%90%86%E9%83%A8%E9%97%A8&amp;ie=utf-8&amp;src=internal_wenda_recommend_textn" \t "_blank" </w:instrText>
      </w:r>
      <w:r>
        <w:rPr>
          <w:rFonts w:hint="eastAsia" w:ascii="仿宋" w:hAnsi="仿宋" w:eastAsia="仿宋" w:cs="仿宋"/>
          <w:sz w:val="28"/>
          <w:szCs w:val="28"/>
        </w:rPr>
        <w:fldChar w:fldCharType="separate"/>
      </w:r>
      <w:r>
        <w:rPr>
          <w:rStyle w:val="18"/>
          <w:rFonts w:hint="eastAsia" w:ascii="仿宋" w:hAnsi="仿宋" w:eastAsia="仿宋" w:cs="仿宋"/>
          <w:color w:val="000000"/>
          <w:sz w:val="28"/>
          <w:szCs w:val="28"/>
          <w:u w:val="none"/>
          <w:shd w:val="clear" w:color="auto" w:fill="FFFFFF"/>
        </w:rPr>
        <w:t>监督管理部门</w:t>
      </w:r>
      <w:r>
        <w:rPr>
          <w:rStyle w:val="18"/>
          <w:rFonts w:hint="eastAsia" w:ascii="仿宋" w:hAnsi="仿宋" w:eastAsia="仿宋" w:cs="仿宋"/>
          <w:color w:val="000000"/>
          <w:sz w:val="28"/>
          <w:szCs w:val="28"/>
          <w:u w:val="none"/>
          <w:shd w:val="clear" w:color="auto" w:fill="FFFFFF"/>
        </w:rPr>
        <w:fldChar w:fldCharType="end"/>
      </w:r>
      <w:r>
        <w:rPr>
          <w:rFonts w:hint="eastAsia" w:ascii="仿宋" w:hAnsi="仿宋" w:eastAsia="仿宋" w:cs="仿宋"/>
          <w:color w:val="000000"/>
          <w:sz w:val="28"/>
          <w:szCs w:val="28"/>
          <w:shd w:val="clear" w:color="auto" w:fill="FFFFFF"/>
        </w:rPr>
        <w:t>和负有安全生产监督管理职责的有关</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"http://www.so.com/s?q=%E9%83%A8%E9%97%A8%E6%8A%A5%E5%91%8A&amp;ie=utf-8&amp;src=internal_wenda_recommend_textn" \t "_blank" </w:instrText>
      </w:r>
      <w:r>
        <w:rPr>
          <w:rFonts w:hint="eastAsia" w:ascii="仿宋" w:hAnsi="仿宋" w:eastAsia="仿宋" w:cs="仿宋"/>
          <w:sz w:val="28"/>
          <w:szCs w:val="28"/>
        </w:rPr>
        <w:fldChar w:fldCharType="separate"/>
      </w:r>
      <w:r>
        <w:rPr>
          <w:rStyle w:val="18"/>
          <w:rFonts w:hint="eastAsia" w:ascii="仿宋" w:hAnsi="仿宋" w:eastAsia="仿宋" w:cs="仿宋"/>
          <w:color w:val="000000"/>
          <w:sz w:val="28"/>
          <w:szCs w:val="28"/>
          <w:u w:val="none"/>
          <w:shd w:val="clear" w:color="auto" w:fill="FFFFFF"/>
        </w:rPr>
        <w:t>部门报告</w:t>
      </w:r>
      <w:r>
        <w:rPr>
          <w:rStyle w:val="18"/>
          <w:rFonts w:hint="eastAsia" w:ascii="仿宋" w:hAnsi="仿宋" w:eastAsia="仿宋" w:cs="仿宋"/>
          <w:color w:val="000000"/>
          <w:sz w:val="28"/>
          <w:szCs w:val="28"/>
          <w:u w:val="none"/>
          <w:shd w:val="clear" w:color="auto" w:fill="FFFFFF"/>
        </w:rPr>
        <w:fldChar w:fldCharType="end"/>
      </w:r>
      <w:r>
        <w:rPr>
          <w:rFonts w:hint="eastAsia" w:ascii="仿宋" w:hAnsi="仿宋" w:eastAsia="仿宋" w:cs="仿宋"/>
          <w:color w:val="000000"/>
          <w:sz w:val="28"/>
          <w:szCs w:val="28"/>
          <w:shd w:val="clear" w:color="auto" w:fill="FFFFFF"/>
        </w:rPr>
        <w:t>。事故报告后出现新情况的，应当及时补报。自事故发生之日起30日内，事故造成的伤亡人数发生变化的，应当及时补报。</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"http://www.so.com/s?q=%E9%81%93%E8%B7%AF%E4%BA%A4%E9%80%9A%E4%BA%8B%E6%95%85&amp;ie=utf-8&amp;src=internal_wenda_recommend_textn" \t "_blank" </w:instrText>
      </w:r>
      <w:r>
        <w:rPr>
          <w:rFonts w:hint="eastAsia" w:ascii="仿宋" w:hAnsi="仿宋" w:eastAsia="仿宋" w:cs="仿宋"/>
          <w:sz w:val="28"/>
          <w:szCs w:val="28"/>
        </w:rPr>
        <w:fldChar w:fldCharType="separate"/>
      </w:r>
      <w:r>
        <w:rPr>
          <w:rStyle w:val="18"/>
          <w:rFonts w:hint="eastAsia" w:ascii="仿宋" w:hAnsi="仿宋" w:eastAsia="仿宋" w:cs="仿宋"/>
          <w:color w:val="000000"/>
          <w:sz w:val="28"/>
          <w:szCs w:val="28"/>
          <w:u w:val="none"/>
          <w:shd w:val="clear" w:color="auto" w:fill="FFFFFF"/>
        </w:rPr>
        <w:t>道路交通事故</w:t>
      </w:r>
      <w:r>
        <w:rPr>
          <w:rStyle w:val="18"/>
          <w:rFonts w:hint="eastAsia" w:ascii="仿宋" w:hAnsi="仿宋" w:eastAsia="仿宋" w:cs="仿宋"/>
          <w:color w:val="000000"/>
          <w:sz w:val="28"/>
          <w:szCs w:val="28"/>
          <w:u w:val="none"/>
          <w:shd w:val="clear" w:color="auto" w:fill="FFFFFF"/>
        </w:rPr>
        <w:fldChar w:fldCharType="end"/>
      </w:r>
      <w:r>
        <w:rPr>
          <w:rFonts w:hint="eastAsia" w:ascii="仿宋" w:hAnsi="仿宋" w:eastAsia="仿宋" w:cs="仿宋"/>
          <w:color w:val="000000"/>
          <w:sz w:val="28"/>
          <w:szCs w:val="28"/>
          <w:shd w:val="clear" w:color="auto" w:fill="FFFFFF"/>
        </w:rPr>
        <w:t>、火灾事故自发生之日起7日内，事故造成的伤亡人数发生变化的，应当及时补报。</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shd w:val="clear" w:color="auto" w:fill="FFFFFF"/>
        </w:rPr>
      </w:pPr>
      <w:bookmarkStart w:id="135" w:name="_Toc23255_WPSOffice_Level3"/>
      <w:bookmarkStart w:id="136" w:name="_Toc9440_WPSOffice_Level3"/>
      <w:r>
        <w:rPr>
          <w:rFonts w:hint="eastAsia" w:ascii="仿宋" w:hAnsi="仿宋" w:eastAsia="仿宋" w:cs="仿宋"/>
          <w:color w:val="000000"/>
          <w:sz w:val="28"/>
          <w:szCs w:val="28"/>
          <w:shd w:val="clear" w:color="auto" w:fill="FFFFFF"/>
        </w:rPr>
        <w:t>4.4.4报告内容和要求</w:t>
      </w:r>
      <w:bookmarkEnd w:id="135"/>
      <w:bookmarkEnd w:id="136"/>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4.4.4.1快报</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可采取电话、手机短信、微信、电子邮件等多种方式，但须通过电话确认。快报内容应包括事故发生单位名称、地址、负责人姓名和联系方式，发生时间、具体地点，已经造成的伤亡、失踪、失联人数和损失等。可视情况附现场照片等信息资料。</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4.4.4.2书面报告</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报告内容应包括事故发生单位概况，发生单位负责人和联系人姓名及联系方式，事故发生时间、地点以及事故现场情况，发生经过，已经造成伤亡、失踪、失联人数，初步估计的直接经济损失，已经采取的应对措施，事故当前状态以及其他应报告的情况。</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shd w:val="clear" w:color="auto" w:fill="FFFFFF"/>
        </w:rPr>
      </w:pPr>
      <w:bookmarkStart w:id="137" w:name="_Toc1400_WPSOffice_Level3"/>
      <w:bookmarkStart w:id="138" w:name="_Toc23284_WPSOffice_Level3"/>
      <w:r>
        <w:rPr>
          <w:rFonts w:hint="eastAsia" w:ascii="仿宋" w:hAnsi="仿宋" w:eastAsia="仿宋" w:cs="仿宋"/>
          <w:color w:val="000000"/>
          <w:sz w:val="28"/>
          <w:szCs w:val="28"/>
          <w:shd w:val="clear" w:color="auto" w:fill="FFFFFF"/>
        </w:rPr>
        <w:t>4.4.5报告受理</w:t>
      </w:r>
      <w:bookmarkEnd w:id="137"/>
      <w:bookmarkEnd w:id="138"/>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公司应急办接到事故报告后，应及时向公司应急指挥部总指挥报告，根据总指挥指令处理情况。</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shd w:val="clear" w:color="auto" w:fill="FFFFFF"/>
        </w:rPr>
      </w:pPr>
      <w:bookmarkStart w:id="139" w:name="_Toc25853_WPSOffice_Level3"/>
      <w:bookmarkStart w:id="140" w:name="_Toc3256_WPSOffice_Level3"/>
      <w:r>
        <w:rPr>
          <w:rFonts w:hint="eastAsia" w:ascii="仿宋" w:hAnsi="仿宋" w:eastAsia="仿宋" w:cs="仿宋"/>
          <w:color w:val="000000"/>
          <w:sz w:val="28"/>
          <w:szCs w:val="28"/>
          <w:shd w:val="clear" w:color="auto" w:fill="FFFFFF"/>
        </w:rPr>
        <w:t>4.4.6先期处置</w:t>
      </w:r>
      <w:bookmarkEnd w:id="139"/>
      <w:bookmarkEnd w:id="140"/>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shd w:val="clear" w:color="auto" w:fill="FFFFFF"/>
        </w:rPr>
        <w:t>1、核实事故情况，预判事故级别，提出响应建议；2、及时与当地安监部门和反恐办沟通；3、及时收集掌握相关信息，做好信息汇总和传递，跟踪事故发展态势；4、对于较大以上事故应报告当地政府处置；5、其他需要开展的先期处置工作。</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lang w:val="en-US" w:eastAsia="zh-CN"/>
        </w:rPr>
        <w:t>5</w:t>
      </w:r>
      <w:r>
        <w:rPr>
          <w:rFonts w:hint="eastAsia" w:ascii="仿宋" w:hAnsi="仿宋" w:eastAsia="仿宋" w:cs="仿宋"/>
          <w:color w:val="000000"/>
          <w:sz w:val="28"/>
          <w:szCs w:val="28"/>
          <w:shd w:val="clear" w:color="auto" w:fill="FFFFFF"/>
        </w:rPr>
        <w:t>应急响应</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141" w:name="_Toc9440_WPSOffice_Level2"/>
      <w:bookmarkStart w:id="142" w:name="_Toc23284_WPSOffice_Level2"/>
      <w:bookmarkStart w:id="143" w:name="_Toc31683_WPSOffice_Level2"/>
      <w:bookmarkStart w:id="144" w:name="_Toc5906_WPSOffice_Level2"/>
      <w:bookmarkStart w:id="145" w:name="_Toc22783_WPSOffice_Level2"/>
      <w:r>
        <w:rPr>
          <w:rFonts w:hint="eastAsia" w:ascii="仿宋" w:hAnsi="仿宋" w:eastAsia="仿宋" w:cs="仿宋"/>
          <w:color w:val="000000"/>
          <w:sz w:val="28"/>
          <w:szCs w:val="28"/>
        </w:rPr>
        <w:t>5.1 响应分级</w:t>
      </w:r>
      <w:bookmarkEnd w:id="141"/>
      <w:bookmarkEnd w:id="142"/>
      <w:bookmarkEnd w:id="143"/>
      <w:bookmarkEnd w:id="144"/>
      <w:bookmarkEnd w:id="145"/>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根据事故级别和发展态势，将公司生产安全事故应急响应设定为一级、二级、三级三个等级。</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bookmarkStart w:id="146" w:name="_Toc31885_WPSOffice_Level3"/>
      <w:bookmarkStart w:id="147" w:name="_Toc11509_WPSOffice_Level3"/>
      <w:r>
        <w:rPr>
          <w:rFonts w:hint="eastAsia" w:ascii="仿宋" w:hAnsi="仿宋" w:eastAsia="仿宋" w:cs="仿宋"/>
          <w:color w:val="000000"/>
          <w:sz w:val="28"/>
          <w:szCs w:val="28"/>
        </w:rPr>
        <w:t>1</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发生重大事件事故，启动一级应急响应</w:t>
      </w:r>
      <w:bookmarkEnd w:id="146"/>
      <w:bookmarkEnd w:id="147"/>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bookmarkStart w:id="148" w:name="_Toc21319_WPSOffice_Level3"/>
      <w:bookmarkStart w:id="149" w:name="_Toc23099_WPSOffice_Level3"/>
      <w:r>
        <w:rPr>
          <w:rFonts w:hint="eastAsia" w:ascii="仿宋" w:hAnsi="仿宋" w:eastAsia="仿宋" w:cs="仿宋"/>
          <w:color w:val="000000"/>
          <w:sz w:val="28"/>
          <w:szCs w:val="28"/>
        </w:rPr>
        <w:t>2</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发生较大事件事故，启动二级应急响应</w:t>
      </w:r>
      <w:bookmarkEnd w:id="148"/>
      <w:bookmarkEnd w:id="149"/>
    </w:p>
    <w:p>
      <w:pPr>
        <w:keepNext w:val="0"/>
        <w:keepLines w:val="0"/>
        <w:pageBreakBefore w:val="0"/>
        <w:kinsoku/>
        <w:wordWrap/>
        <w:overflowPunct/>
        <w:topLinePunct w:val="0"/>
        <w:autoSpaceDE/>
        <w:autoSpaceDN/>
        <w:bidi w:val="0"/>
        <w:adjustRightInd/>
        <w:snapToGrid/>
        <w:spacing w:line="240" w:lineRule="atLeast"/>
        <w:ind w:left="555"/>
        <w:textAlignment w:val="auto"/>
        <w:rPr>
          <w:rFonts w:hint="eastAsia" w:ascii="仿宋" w:hAnsi="仿宋" w:eastAsia="仿宋" w:cs="仿宋"/>
          <w:color w:val="000000"/>
          <w:sz w:val="28"/>
          <w:szCs w:val="28"/>
          <w:lang w:eastAsia="zh-CN"/>
        </w:rPr>
      </w:pPr>
      <w:bookmarkStart w:id="150" w:name="_Toc16352_WPSOffice_Level3"/>
      <w:bookmarkStart w:id="151" w:name="_Toc5197_WPSOffice_Level3"/>
      <w:r>
        <w:rPr>
          <w:rFonts w:hint="eastAsia" w:ascii="仿宋" w:hAnsi="仿宋" w:eastAsia="仿宋" w:cs="仿宋"/>
          <w:color w:val="000000"/>
          <w:sz w:val="28"/>
          <w:szCs w:val="28"/>
        </w:rPr>
        <w:t>3</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发生一般事件事故，启动三级应急响应</w:t>
      </w:r>
      <w:bookmarkEnd w:id="150"/>
      <w:bookmarkEnd w:id="151"/>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bookmarkStart w:id="152" w:name="_Toc26934_WPSOffice_Level3"/>
      <w:bookmarkStart w:id="153" w:name="_Toc16474_WPSOffice_Level3"/>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themeColor="text1"/>
          <w:sz w:val="28"/>
          <w:szCs w:val="28"/>
          <w:lang w:val="en-US" w:eastAsia="zh-CN"/>
          <w14:textFill>
            <w14:solidFill>
              <w14:schemeClr w14:val="tx1"/>
            </w14:solidFill>
          </w14:textFill>
        </w:rPr>
        <w:t>4、</w:t>
      </w:r>
      <w:r>
        <w:rPr>
          <w:rFonts w:hint="eastAsia" w:ascii="仿宋" w:hAnsi="仿宋" w:eastAsia="仿宋" w:cs="仿宋"/>
          <w:color w:val="000000" w:themeColor="text1"/>
          <w:sz w:val="28"/>
          <w:szCs w:val="28"/>
          <w14:textFill>
            <w14:solidFill>
              <w14:schemeClr w14:val="tx1"/>
            </w14:solidFill>
          </w14:textFill>
        </w:rPr>
        <w:t>事故分级响应对应表</w:t>
      </w:r>
      <w:bookmarkEnd w:id="152"/>
      <w:bookmarkEnd w:id="153"/>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1812"/>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事故险情＼分级</w:t>
            </w:r>
          </w:p>
        </w:tc>
        <w:tc>
          <w:tcPr>
            <w:tcW w:w="1812" w:type="dxa"/>
          </w:tcPr>
          <w:p>
            <w:pPr>
              <w:keepNext w:val="0"/>
              <w:keepLines w:val="0"/>
              <w:pageBreakBefore w:val="0"/>
              <w:kinsoku/>
              <w:wordWrap/>
              <w:overflowPunct/>
              <w:topLinePunct w:val="0"/>
              <w:autoSpaceDE/>
              <w:autoSpaceDN/>
              <w:bidi w:val="0"/>
              <w:adjustRightInd/>
              <w:snapToGrid/>
              <w:spacing w:line="240" w:lineRule="atLeast"/>
              <w:ind w:firstLine="355" w:firstLineChars="148"/>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三级</w:t>
            </w:r>
          </w:p>
        </w:tc>
        <w:tc>
          <w:tcPr>
            <w:tcW w:w="2131" w:type="dxa"/>
          </w:tcPr>
          <w:p>
            <w:pPr>
              <w:keepNext w:val="0"/>
              <w:keepLines w:val="0"/>
              <w:pageBreakBefore w:val="0"/>
              <w:kinsoku/>
              <w:wordWrap/>
              <w:overflowPunct/>
              <w:topLinePunct w:val="0"/>
              <w:autoSpaceDE/>
              <w:autoSpaceDN/>
              <w:bidi w:val="0"/>
              <w:adjustRightInd/>
              <w:snapToGrid/>
              <w:spacing w:line="240" w:lineRule="atLeast"/>
              <w:ind w:firstLine="475" w:firstLineChars="198"/>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二级</w:t>
            </w:r>
          </w:p>
        </w:tc>
        <w:tc>
          <w:tcPr>
            <w:tcW w:w="2131" w:type="dxa"/>
          </w:tcPr>
          <w:p>
            <w:pPr>
              <w:keepNext w:val="0"/>
              <w:keepLines w:val="0"/>
              <w:pageBreakBefore w:val="0"/>
              <w:kinsoku/>
              <w:wordWrap/>
              <w:overflowPunct/>
              <w:topLinePunct w:val="0"/>
              <w:autoSpaceDE/>
              <w:autoSpaceDN/>
              <w:bidi w:val="0"/>
              <w:adjustRightInd/>
              <w:snapToGrid/>
              <w:spacing w:line="240" w:lineRule="atLeast"/>
              <w:ind w:firstLine="475" w:firstLineChars="198"/>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一级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3" w:hRule="atLeast"/>
        </w:trPr>
        <w:tc>
          <w:tcPr>
            <w:tcW w:w="2448"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4"/>
                <w:szCs w:val="24"/>
              </w:rPr>
            </w:pPr>
          </w:p>
          <w:p>
            <w:pPr>
              <w:keepNext w:val="0"/>
              <w:keepLines w:val="0"/>
              <w:pageBreakBefore w:val="0"/>
              <w:kinsoku/>
              <w:wordWrap/>
              <w:overflowPunct/>
              <w:topLinePunct w:val="0"/>
              <w:autoSpaceDE/>
              <w:autoSpaceDN/>
              <w:bidi w:val="0"/>
              <w:adjustRightInd/>
              <w:snapToGrid/>
              <w:spacing w:line="240" w:lineRule="atLeast"/>
              <w:ind w:firstLine="355" w:firstLineChars="148"/>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人员伤亡、设备设施受损、财产损失、停水时间和范围</w:t>
            </w:r>
          </w:p>
        </w:tc>
        <w:tc>
          <w:tcPr>
            <w:tcW w:w="1812"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个别人受伤，现场情况简单。设备设施出现一般故障。财产损失在5万元以下。停水时间在2小时以内，停水范围较小。</w:t>
            </w:r>
          </w:p>
        </w:tc>
        <w:tc>
          <w:tcPr>
            <w:tcW w:w="2131"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多人受伤，但未有重伤员。设备设施发生较严重故障。财产损失在5万元以上10万元以下。停水时间在4小时以内，停水范围较大。</w:t>
            </w:r>
          </w:p>
        </w:tc>
        <w:tc>
          <w:tcPr>
            <w:tcW w:w="2131"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人员出现死亡，多人受重伤。设备设施发生严重故障或损坏，导致停产。财产损失在10万元以上。停水时间在4小时以上，全城停水。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4"/>
                <w:szCs w:val="24"/>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4"/>
                <w:szCs w:val="24"/>
              </w:rPr>
            </w:pPr>
          </w:p>
          <w:p>
            <w:pPr>
              <w:keepNext w:val="0"/>
              <w:keepLines w:val="0"/>
              <w:pageBreakBefore w:val="0"/>
              <w:kinsoku/>
              <w:wordWrap/>
              <w:overflowPunct/>
              <w:topLinePunct w:val="0"/>
              <w:autoSpaceDE/>
              <w:autoSpaceDN/>
              <w:bidi w:val="0"/>
              <w:adjustRightInd/>
              <w:snapToGrid/>
              <w:spacing w:line="240" w:lineRule="atLeast"/>
              <w:ind w:firstLine="117" w:firstLineChars="49"/>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有毒有害物质（气体）泄露</w:t>
            </w:r>
          </w:p>
        </w:tc>
        <w:tc>
          <w:tcPr>
            <w:tcW w:w="1812"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轻微泄露，无人员受伤。报警及控制系统完好，能够及时控制处理。</w:t>
            </w:r>
          </w:p>
        </w:tc>
        <w:tc>
          <w:tcPr>
            <w:tcW w:w="2131"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有人员中毒，但仍在控制之下；局部扩散，报警显示有毒有害物质严重超标。</w:t>
            </w:r>
          </w:p>
        </w:tc>
        <w:tc>
          <w:tcPr>
            <w:tcW w:w="2131"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已有人员重度中毒，且在不断增加；控制失灵；有毒有害物质大面积扩散。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Pr>
          <w:p>
            <w:pPr>
              <w:keepNext w:val="0"/>
              <w:keepLines w:val="0"/>
              <w:pageBreakBefore w:val="0"/>
              <w:kinsoku/>
              <w:wordWrap/>
              <w:overflowPunct/>
              <w:topLinePunct w:val="0"/>
              <w:autoSpaceDE/>
              <w:autoSpaceDN/>
              <w:bidi w:val="0"/>
              <w:adjustRightInd/>
              <w:snapToGrid/>
              <w:spacing w:line="240" w:lineRule="atLeast"/>
              <w:ind w:firstLine="355" w:firstLineChars="148"/>
              <w:jc w:val="center"/>
              <w:textAlignment w:val="auto"/>
              <w:rPr>
                <w:rFonts w:hint="eastAsia" w:ascii="仿宋" w:hAnsi="仿宋" w:eastAsia="仿宋" w:cs="仿宋"/>
                <w:color w:val="000000"/>
                <w:sz w:val="24"/>
                <w:szCs w:val="24"/>
              </w:rPr>
            </w:pPr>
          </w:p>
          <w:p>
            <w:pPr>
              <w:keepNext w:val="0"/>
              <w:keepLines w:val="0"/>
              <w:pageBreakBefore w:val="0"/>
              <w:kinsoku/>
              <w:wordWrap/>
              <w:overflowPunct/>
              <w:topLinePunct w:val="0"/>
              <w:autoSpaceDE/>
              <w:autoSpaceDN/>
              <w:bidi w:val="0"/>
              <w:adjustRightInd/>
              <w:snapToGrid/>
              <w:spacing w:line="240" w:lineRule="atLeast"/>
              <w:ind w:firstLine="355" w:firstLineChars="148"/>
              <w:jc w:val="center"/>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洪涝灾害</w:t>
            </w:r>
          </w:p>
          <w:p>
            <w:pPr>
              <w:keepNext w:val="0"/>
              <w:keepLines w:val="0"/>
              <w:pageBreakBefore w:val="0"/>
              <w:kinsoku/>
              <w:wordWrap/>
              <w:overflowPunct/>
              <w:topLinePunct w:val="0"/>
              <w:autoSpaceDE/>
              <w:autoSpaceDN/>
              <w:bidi w:val="0"/>
              <w:adjustRightInd/>
              <w:snapToGrid/>
              <w:spacing w:line="240" w:lineRule="atLeast"/>
              <w:ind w:firstLine="355" w:firstLineChars="148"/>
              <w:jc w:val="center"/>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（雨情水情）</w:t>
            </w:r>
          </w:p>
        </w:tc>
        <w:tc>
          <w:tcPr>
            <w:tcW w:w="1812"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水库水位在警戒水位以内。非重点部位有积水现象发生</w:t>
            </w:r>
          </w:p>
        </w:tc>
        <w:tc>
          <w:tcPr>
            <w:tcW w:w="2131"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水库水位超过警戒水位，但未出现満坝。变配电室、重点部位有积水现象发生。</w:t>
            </w:r>
          </w:p>
        </w:tc>
        <w:tc>
          <w:tcPr>
            <w:tcW w:w="2131"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水库水位超过警戒水位，并出现満坝情况。多处重点部位积水，严重影响、威胁生产安全。</w:t>
            </w:r>
          </w:p>
        </w:tc>
      </w:tr>
    </w:tbl>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154" w:name="_Toc22832_WPSOffice_Level2"/>
      <w:bookmarkStart w:id="155" w:name="_Toc25853_WPSOffice_Level2"/>
      <w:bookmarkStart w:id="156" w:name="_Toc4290_WPSOffice_Level2"/>
      <w:bookmarkStart w:id="157" w:name="_Toc3929_WPSOffice_Level2"/>
      <w:bookmarkStart w:id="158" w:name="_Toc1400_WPSOffice_Level2"/>
      <w:r>
        <w:rPr>
          <w:rFonts w:hint="eastAsia" w:ascii="仿宋" w:hAnsi="仿宋" w:eastAsia="仿宋" w:cs="仿宋"/>
          <w:color w:val="000000"/>
          <w:sz w:val="28"/>
          <w:szCs w:val="28"/>
        </w:rPr>
        <w:t>5.2响应</w:t>
      </w:r>
      <w:r>
        <w:rPr>
          <w:rStyle w:val="27"/>
          <w:rFonts w:hint="eastAsia" w:ascii="仿宋" w:hAnsi="仿宋" w:eastAsia="仿宋" w:cs="仿宋"/>
          <w:color w:val="000000"/>
          <w:sz w:val="28"/>
          <w:szCs w:val="28"/>
        </w:rPr>
        <w:t>程序</w:t>
      </w:r>
      <w:bookmarkEnd w:id="154"/>
      <w:bookmarkEnd w:id="155"/>
      <w:bookmarkEnd w:id="156"/>
      <w:bookmarkEnd w:id="157"/>
      <w:bookmarkEnd w:id="158"/>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159" w:name="_Toc18107_WPSOffice_Level3"/>
      <w:bookmarkStart w:id="160" w:name="_Toc25179_WPSOffice_Level3"/>
      <w:r>
        <w:rPr>
          <w:rFonts w:hint="eastAsia" w:ascii="仿宋" w:hAnsi="仿宋" w:eastAsia="仿宋" w:cs="仿宋"/>
          <w:b w:val="0"/>
          <w:color w:val="000000" w:themeColor="text1"/>
          <w:sz w:val="28"/>
          <w:szCs w:val="48"/>
          <w14:textFill>
            <w14:solidFill>
              <w14:schemeClr w14:val="tx1"/>
            </w14:solidFill>
          </w14:textFill>
        </w:rPr>
        <w:t>5.2.1启动响应</w:t>
      </w:r>
      <w:bookmarkEnd w:id="159"/>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根据事故性质、程度、危害、范围等适时启动响应。</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161" w:name="_Toc27874_WPSOffice_Level3"/>
      <w:r>
        <w:rPr>
          <w:rFonts w:hint="eastAsia" w:ascii="仿宋" w:hAnsi="仿宋" w:eastAsia="仿宋" w:cs="仿宋"/>
          <w:b w:val="0"/>
          <w:color w:val="000000" w:themeColor="text1"/>
          <w:sz w:val="28"/>
          <w:szCs w:val="48"/>
          <w14:textFill>
            <w14:solidFill>
              <w14:schemeClr w14:val="tx1"/>
            </w14:solidFill>
          </w14:textFill>
        </w:rPr>
        <w:t>5.2.2成立应急指挥</w:t>
      </w:r>
      <w:bookmarkEnd w:id="161"/>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应急指挥部、应急办成员和应急队伍接到事故通告后，须在最快的</w:t>
      </w:r>
      <w:r>
        <w:rPr>
          <w:rStyle w:val="27"/>
          <w:rFonts w:hint="eastAsia" w:ascii="仿宋" w:hAnsi="仿宋" w:eastAsia="仿宋" w:cs="仿宋"/>
          <w:b w:val="0"/>
          <w:color w:val="000000" w:themeColor="text1"/>
          <w:sz w:val="28"/>
          <w:szCs w:val="48"/>
          <w14:textFill>
            <w14:solidFill>
              <w14:schemeClr w14:val="tx1"/>
            </w14:solidFill>
          </w14:textFill>
        </w:rPr>
        <w:t>时间</w:t>
      </w:r>
      <w:r>
        <w:rPr>
          <w:rFonts w:hint="eastAsia" w:ascii="仿宋" w:hAnsi="仿宋" w:eastAsia="仿宋" w:cs="仿宋"/>
          <w:b w:val="0"/>
          <w:color w:val="000000" w:themeColor="text1"/>
          <w:sz w:val="28"/>
          <w:szCs w:val="48"/>
          <w14:textFill>
            <w14:solidFill>
              <w14:schemeClr w14:val="tx1"/>
            </w14:solidFill>
          </w14:textFill>
        </w:rPr>
        <w:t>内赶到事故现场，按照应急组织体系成立应急指挥部，开展应急救援行动。</w: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14:textFill>
            <w14:solidFill>
              <w14:schemeClr w14:val="tx1"/>
            </w14:solidFill>
          </w14:textFill>
        </w:rPr>
      </w:pPr>
      <w:bookmarkStart w:id="162" w:name="_Toc1020_WPSOffice_Level3"/>
      <w:r>
        <w:rPr>
          <w:rFonts w:hint="eastAsia" w:ascii="仿宋" w:hAnsi="仿宋" w:eastAsia="仿宋" w:cs="仿宋"/>
          <w:b w:val="0"/>
          <w:color w:val="000000" w:themeColor="text1"/>
          <w:sz w:val="28"/>
          <w:szCs w:val="48"/>
          <w14:textFill>
            <w14:solidFill>
              <w14:schemeClr w14:val="tx1"/>
            </w14:solidFill>
          </w14:textFill>
        </w:rPr>
        <w:t>5.2.3会商确定方案</w:t>
      </w:r>
      <w:bookmarkEnd w:id="162"/>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根据事故性质、程度、危害、范围等商定方案。</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163" w:name="_Toc4335_WPSOffice_Level3"/>
      <w:r>
        <w:rPr>
          <w:rFonts w:hint="eastAsia" w:ascii="仿宋" w:hAnsi="仿宋" w:eastAsia="仿宋" w:cs="仿宋"/>
          <w:b w:val="0"/>
          <w:color w:val="000000" w:themeColor="text1"/>
          <w:sz w:val="28"/>
          <w:szCs w:val="48"/>
          <w14:textFill>
            <w14:solidFill>
              <w14:schemeClr w14:val="tx1"/>
            </w14:solidFill>
          </w14:textFill>
        </w:rPr>
        <w:t>5.2.4应急行动</w:t>
      </w:r>
      <w:bookmarkEnd w:id="163"/>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应急救援人员和现场值班人员根据指挥部指令和应急预案开展应急救援行动。</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164" w:name="_Toc26238_WPSOffice_Level3"/>
      <w:r>
        <w:rPr>
          <w:rFonts w:hint="eastAsia" w:ascii="仿宋" w:hAnsi="仿宋" w:eastAsia="仿宋" w:cs="仿宋"/>
          <w:b w:val="0"/>
          <w:color w:val="000000" w:themeColor="text1"/>
          <w:sz w:val="28"/>
          <w:szCs w:val="48"/>
          <w14:textFill>
            <w14:solidFill>
              <w14:schemeClr w14:val="tx1"/>
            </w14:solidFill>
          </w14:textFill>
        </w:rPr>
        <w:t>5.2.5现场应急处置</w:t>
      </w:r>
      <w:bookmarkEnd w:id="164"/>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lang w:val="en-US" w:eastAsia="zh-CN"/>
          <w14:textFill>
            <w14:solidFill>
              <w14:schemeClr w14:val="tx1"/>
            </w14:solidFill>
          </w14:textFill>
        </w:rPr>
        <w:t>1、</w:t>
      </w:r>
      <w:r>
        <w:rPr>
          <w:rFonts w:hint="eastAsia" w:ascii="仿宋" w:hAnsi="仿宋" w:eastAsia="仿宋" w:cs="仿宋"/>
          <w:b w:val="0"/>
          <w:color w:val="000000" w:themeColor="text1"/>
          <w:sz w:val="28"/>
          <w:szCs w:val="48"/>
          <w14:textFill>
            <w14:solidFill>
              <w14:schemeClr w14:val="tx1"/>
            </w14:solidFill>
          </w14:textFill>
        </w:rPr>
        <w:t>启动应急救援专案；</w:t>
      </w:r>
      <w:r>
        <w:rPr>
          <w:rFonts w:hint="eastAsia" w:ascii="仿宋" w:hAnsi="仿宋" w:eastAsia="仿宋" w:cs="仿宋"/>
          <w:b w:val="0"/>
          <w:color w:val="000000" w:themeColor="text1"/>
          <w:sz w:val="28"/>
          <w:szCs w:val="48"/>
          <w:lang w:val="en-US" w:eastAsia="zh-CN"/>
          <w14:textFill>
            <w14:solidFill>
              <w14:schemeClr w14:val="tx1"/>
            </w14:solidFill>
          </w14:textFill>
        </w:rPr>
        <w:t>2、</w:t>
      </w:r>
      <w:r>
        <w:rPr>
          <w:rFonts w:hint="eastAsia" w:ascii="仿宋" w:hAnsi="仿宋" w:eastAsia="仿宋" w:cs="仿宋"/>
          <w:b w:val="0"/>
          <w:color w:val="000000" w:themeColor="text1"/>
          <w:sz w:val="28"/>
          <w:szCs w:val="48"/>
          <w14:textFill>
            <w14:solidFill>
              <w14:schemeClr w14:val="tx1"/>
            </w14:solidFill>
          </w14:textFill>
        </w:rPr>
        <w:t>迅速组织撤离、疏散现场作业人员和其他非应急救援人员，封锁事故区域，按规定实施警戒和警示；</w:t>
      </w:r>
      <w:r>
        <w:rPr>
          <w:rFonts w:hint="eastAsia" w:ascii="仿宋" w:hAnsi="仿宋" w:eastAsia="仿宋" w:cs="仿宋"/>
          <w:b w:val="0"/>
          <w:color w:val="000000" w:themeColor="text1"/>
          <w:sz w:val="28"/>
          <w:szCs w:val="48"/>
          <w:lang w:val="en-US" w:eastAsia="zh-CN"/>
          <w14:textFill>
            <w14:solidFill>
              <w14:schemeClr w14:val="tx1"/>
            </w14:solidFill>
          </w14:textFill>
        </w:rPr>
        <w:t>3、</w:t>
      </w:r>
      <w:r>
        <w:rPr>
          <w:rFonts w:hint="eastAsia" w:ascii="仿宋" w:hAnsi="仿宋" w:eastAsia="仿宋" w:cs="仿宋"/>
          <w:b w:val="0"/>
          <w:color w:val="000000" w:themeColor="text1"/>
          <w:sz w:val="28"/>
          <w:szCs w:val="48"/>
          <w14:textFill>
            <w14:solidFill>
              <w14:schemeClr w14:val="tx1"/>
            </w14:solidFill>
          </w14:textFill>
        </w:rPr>
        <w:t>立即采取措施保护相邻设备、设施和装置，防止事故扩大和引发次生事故；</w:t>
      </w:r>
      <w:r>
        <w:rPr>
          <w:rFonts w:hint="eastAsia" w:ascii="仿宋" w:hAnsi="仿宋" w:eastAsia="仿宋" w:cs="仿宋"/>
          <w:b w:val="0"/>
          <w:color w:val="000000" w:themeColor="text1"/>
          <w:sz w:val="28"/>
          <w:szCs w:val="48"/>
          <w:lang w:val="en-US" w:eastAsia="zh-CN"/>
          <w14:textFill>
            <w14:solidFill>
              <w14:schemeClr w14:val="tx1"/>
            </w14:solidFill>
          </w14:textFill>
        </w:rPr>
        <w:t>4、</w:t>
      </w:r>
      <w:r>
        <w:rPr>
          <w:rFonts w:hint="eastAsia" w:ascii="仿宋" w:hAnsi="仿宋" w:eastAsia="仿宋" w:cs="仿宋"/>
          <w:b w:val="0"/>
          <w:color w:val="000000" w:themeColor="text1"/>
          <w:sz w:val="28"/>
          <w:szCs w:val="48"/>
          <w14:textFill>
            <w14:solidFill>
              <w14:schemeClr w14:val="tx1"/>
            </w14:solidFill>
          </w14:textFill>
        </w:rPr>
        <w:t>参加应急救援人员要配备相应的</w:t>
      </w:r>
      <w:r>
        <w:rPr>
          <w:rStyle w:val="27"/>
          <w:rFonts w:hint="eastAsia" w:ascii="仿宋" w:hAnsi="仿宋" w:eastAsia="仿宋" w:cs="仿宋"/>
          <w:b w:val="0"/>
          <w:color w:val="000000" w:themeColor="text1"/>
          <w:sz w:val="28"/>
          <w:szCs w:val="48"/>
          <w14:textFill>
            <w14:solidFill>
              <w14:schemeClr w14:val="tx1"/>
            </w14:solidFill>
          </w14:textFill>
        </w:rPr>
        <w:t>防护</w:t>
      </w:r>
      <w:r>
        <w:rPr>
          <w:rFonts w:hint="eastAsia" w:ascii="仿宋" w:hAnsi="仿宋" w:eastAsia="仿宋" w:cs="仿宋"/>
          <w:b w:val="0"/>
          <w:color w:val="000000" w:themeColor="text1"/>
          <w:sz w:val="28"/>
          <w:szCs w:val="48"/>
          <w14:textFill>
            <w14:solidFill>
              <w14:schemeClr w14:val="tx1"/>
            </w14:solidFill>
          </w14:textFill>
        </w:rPr>
        <w:t>装备（隔热、防毒等），并设有专人监护；</w:t>
      </w:r>
      <w:r>
        <w:rPr>
          <w:rFonts w:hint="eastAsia" w:ascii="仿宋" w:hAnsi="仿宋" w:eastAsia="仿宋" w:cs="仿宋"/>
          <w:b w:val="0"/>
          <w:color w:val="000000" w:themeColor="text1"/>
          <w:sz w:val="28"/>
          <w:szCs w:val="48"/>
          <w:lang w:val="en-US" w:eastAsia="zh-CN"/>
          <w14:textFill>
            <w14:solidFill>
              <w14:schemeClr w14:val="tx1"/>
            </w14:solidFill>
          </w14:textFill>
        </w:rPr>
        <w:t>5、</w:t>
      </w:r>
      <w:r>
        <w:rPr>
          <w:rFonts w:hint="eastAsia" w:ascii="仿宋" w:hAnsi="仿宋" w:eastAsia="仿宋" w:cs="仿宋"/>
          <w:b w:val="0"/>
          <w:color w:val="000000" w:themeColor="text1"/>
          <w:sz w:val="28"/>
          <w:szCs w:val="48"/>
          <w14:textFill>
            <w14:solidFill>
              <w14:schemeClr w14:val="tx1"/>
            </w14:solidFill>
          </w14:textFill>
        </w:rPr>
        <w:t>根据人员伤亡的情况展开救治</w:t>
      </w:r>
      <w:r>
        <w:rPr>
          <w:rFonts w:hint="eastAsia" w:ascii="仿宋" w:hAnsi="仿宋" w:eastAsia="仿宋" w:cs="仿宋"/>
          <w:b w:val="0"/>
          <w:color w:val="000000" w:themeColor="text1"/>
          <w:sz w:val="28"/>
          <w:szCs w:val="48"/>
          <w:lang w:eastAsia="zh-CN"/>
          <w14:textFill>
            <w14:solidFill>
              <w14:schemeClr w14:val="tx1"/>
            </w14:solidFill>
          </w14:textFill>
        </w:rPr>
        <w:t>、</w:t>
      </w:r>
      <w:r>
        <w:rPr>
          <w:rFonts w:hint="eastAsia" w:ascii="仿宋" w:hAnsi="仿宋" w:eastAsia="仿宋" w:cs="仿宋"/>
          <w:b w:val="0"/>
          <w:color w:val="000000" w:themeColor="text1"/>
          <w:sz w:val="28"/>
          <w:szCs w:val="48"/>
          <w14:textFill>
            <w14:solidFill>
              <w14:schemeClr w14:val="tx1"/>
            </w14:solidFill>
          </w14:textFill>
        </w:rPr>
        <w:t>转移；</w:t>
      </w:r>
      <w:r>
        <w:rPr>
          <w:rFonts w:hint="eastAsia" w:ascii="仿宋" w:hAnsi="仿宋" w:eastAsia="仿宋" w:cs="仿宋"/>
          <w:b w:val="0"/>
          <w:color w:val="000000" w:themeColor="text1"/>
          <w:sz w:val="28"/>
          <w:szCs w:val="48"/>
          <w:lang w:val="en-US" w:eastAsia="zh-CN"/>
          <w14:textFill>
            <w14:solidFill>
              <w14:schemeClr w14:val="tx1"/>
            </w14:solidFill>
          </w14:textFill>
        </w:rPr>
        <w:t>6、</w:t>
      </w:r>
      <w:r>
        <w:rPr>
          <w:rFonts w:hint="eastAsia" w:ascii="仿宋" w:hAnsi="仿宋" w:eastAsia="仿宋" w:cs="仿宋"/>
          <w:b w:val="0"/>
          <w:color w:val="000000" w:themeColor="text1"/>
          <w:sz w:val="28"/>
          <w:szCs w:val="48"/>
          <w14:textFill>
            <w14:solidFill>
              <w14:schemeClr w14:val="tx1"/>
            </w14:solidFill>
          </w14:textFill>
        </w:rPr>
        <w:t>及时掌握事故的发展情况，及时调整和完善现场救援预案</w:t>
      </w:r>
      <w:r>
        <w:rPr>
          <w:rFonts w:hint="eastAsia" w:ascii="仿宋" w:hAnsi="仿宋" w:eastAsia="仿宋" w:cs="仿宋"/>
          <w:b w:val="0"/>
          <w:color w:val="000000" w:themeColor="text1"/>
          <w:sz w:val="28"/>
          <w:szCs w:val="48"/>
          <w:lang w:eastAsia="zh-CN"/>
          <w14:textFill>
            <w14:solidFill>
              <w14:schemeClr w14:val="tx1"/>
            </w14:solidFill>
          </w14:textFill>
        </w:rPr>
        <w:t>、</w:t>
      </w:r>
      <w:r>
        <w:rPr>
          <w:rFonts w:hint="eastAsia" w:ascii="仿宋" w:hAnsi="仿宋" w:eastAsia="仿宋" w:cs="仿宋"/>
          <w:b w:val="0"/>
          <w:color w:val="000000" w:themeColor="text1"/>
          <w:sz w:val="28"/>
          <w:szCs w:val="48"/>
          <w:lang w:val="en-US" w:eastAsia="zh-CN"/>
          <w14:textFill>
            <w14:solidFill>
              <w14:schemeClr w14:val="tx1"/>
            </w14:solidFill>
          </w14:textFill>
        </w:rPr>
        <w:t>合理</w:t>
      </w:r>
      <w:r>
        <w:rPr>
          <w:rFonts w:hint="eastAsia" w:ascii="仿宋" w:hAnsi="仿宋" w:eastAsia="仿宋" w:cs="仿宋"/>
          <w:b w:val="0"/>
          <w:color w:val="000000" w:themeColor="text1"/>
          <w:sz w:val="28"/>
          <w:szCs w:val="48"/>
          <w14:textFill>
            <w14:solidFill>
              <w14:schemeClr w14:val="tx1"/>
            </w14:solidFill>
          </w14:textFill>
        </w:rPr>
        <w:t>配置</w:t>
      </w:r>
      <w:r>
        <w:rPr>
          <w:rFonts w:hint="eastAsia" w:ascii="仿宋" w:hAnsi="仿宋" w:eastAsia="仿宋" w:cs="仿宋"/>
          <w:b w:val="0"/>
          <w:color w:val="000000" w:themeColor="text1"/>
          <w:sz w:val="28"/>
          <w:szCs w:val="48"/>
          <w:lang w:val="en-US" w:eastAsia="zh-CN"/>
          <w14:textFill>
            <w14:solidFill>
              <w14:schemeClr w14:val="tx1"/>
            </w14:solidFill>
          </w14:textFill>
        </w:rPr>
        <w:t>人员资源</w:t>
      </w:r>
      <w:r>
        <w:rPr>
          <w:rFonts w:hint="eastAsia" w:ascii="仿宋" w:hAnsi="仿宋" w:eastAsia="仿宋" w:cs="仿宋"/>
          <w:b w:val="0"/>
          <w:color w:val="000000" w:themeColor="text1"/>
          <w:sz w:val="28"/>
          <w:szCs w:val="48"/>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165" w:name="_Toc22286_WPSOffice_Level3"/>
      <w:r>
        <w:rPr>
          <w:rFonts w:hint="eastAsia" w:ascii="仿宋" w:hAnsi="仿宋" w:eastAsia="仿宋" w:cs="仿宋"/>
          <w:b w:val="0"/>
          <w:color w:val="000000" w:themeColor="text1"/>
          <w:sz w:val="28"/>
          <w:szCs w:val="48"/>
          <w14:textFill>
            <w14:solidFill>
              <w14:schemeClr w14:val="tx1"/>
            </w14:solidFill>
          </w14:textFill>
        </w:rPr>
        <w:t>5.2.6应急避险</w:t>
      </w:r>
      <w:bookmarkEnd w:id="165"/>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采取应急行动前必须作好次生、衍生事故的预测和预防措施。</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166" w:name="_Toc15963_WPSOffice_Level3"/>
      <w:r>
        <w:rPr>
          <w:rFonts w:hint="eastAsia" w:ascii="仿宋" w:hAnsi="仿宋" w:eastAsia="仿宋" w:cs="仿宋"/>
          <w:b w:val="0"/>
          <w:color w:val="000000" w:themeColor="text1"/>
          <w:sz w:val="28"/>
          <w:szCs w:val="48"/>
          <w14:textFill>
            <w14:solidFill>
              <w14:schemeClr w14:val="tx1"/>
            </w14:solidFill>
          </w14:textFill>
        </w:rPr>
        <w:t>5.2.7扩大应急</w:t>
      </w:r>
      <w:bookmarkEnd w:id="166"/>
    </w:p>
    <w:p>
      <w:pPr>
        <w:keepNext w:val="0"/>
        <w:keepLines w:val="0"/>
        <w:pageBreakBefore w:val="0"/>
        <w:kinsoku/>
        <w:wordWrap/>
        <w:overflowPunct/>
        <w:topLinePunct w:val="0"/>
        <w:autoSpaceDE/>
        <w:autoSpaceDN/>
        <w:bidi w:val="0"/>
        <w:adjustRightInd/>
        <w:snapToGrid/>
        <w:spacing w:line="240" w:lineRule="atLeast"/>
        <w:ind w:firstLine="554" w:firstLineChars="198"/>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当现场应急救援已无法满足应急救援需求时，应及时报告应急救援指挥部，由应急总指挥向市应急办报告，请求提供支援。</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167" w:name="_Toc15852_WPSOffice_Level2"/>
      <w:bookmarkStart w:id="168" w:name="_Toc11509_WPSOffice_Level2"/>
      <w:bookmarkStart w:id="169" w:name="_Toc12672_WPSOffice_Level1"/>
      <w:bookmarkStart w:id="170" w:name="_Toc26647_WPSOffice_Level1"/>
      <w:r>
        <w:rPr>
          <w:rFonts w:hint="eastAsia" w:ascii="仿宋" w:hAnsi="仿宋" w:eastAsia="仿宋" w:cs="仿宋"/>
          <w:b w:val="0"/>
          <w:color w:val="000000" w:themeColor="text1"/>
          <w:sz w:val="28"/>
          <w:szCs w:val="48"/>
          <w:shd w:val="clear" w:color="auto" w:fill="FFFFFF"/>
          <w14:textFill>
            <w14:solidFill>
              <w14:schemeClr w14:val="tx1"/>
            </w14:solidFill>
          </w14:textFill>
        </w:rPr>
        <w:t>5.3应急响应结束</w:t>
      </w:r>
      <w:bookmarkEnd w:id="167"/>
      <w:bookmarkEnd w:id="168"/>
      <w:bookmarkEnd w:id="169"/>
      <w:bookmarkEnd w:id="170"/>
    </w:p>
    <w:p>
      <w:pPr>
        <w:keepNext w:val="0"/>
        <w:keepLines w:val="0"/>
        <w:pageBreakBefore w:val="0"/>
        <w:widowControl/>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当事故应急工作基本结束时，现场应急工作组适时提出应急响应终止建议，报指挥部批准后，应急响应终止。</w:t>
      </w:r>
    </w:p>
    <w:bookmarkEnd w:id="160"/>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6应急响应措施</w:t>
      </w:r>
      <w:bookmarkStart w:id="171" w:name="_Toc198093211"/>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172" w:name="_Toc34_WPSOffice_Level2"/>
      <w:bookmarkStart w:id="173" w:name="_Toc24973_WPSOffice_Level2"/>
      <w:bookmarkStart w:id="174" w:name="_Toc28158_WPSOffice_Level2"/>
      <w:bookmarkStart w:id="175" w:name="_Toc21319_WPSOffice_Level2"/>
      <w:bookmarkStart w:id="176" w:name="_Toc31885_WPSOffice_Level2"/>
      <w:r>
        <w:rPr>
          <w:rFonts w:hint="eastAsia" w:ascii="仿宋" w:hAnsi="仿宋" w:eastAsia="仿宋" w:cs="仿宋"/>
          <w:color w:val="000000"/>
          <w:sz w:val="28"/>
          <w:szCs w:val="28"/>
        </w:rPr>
        <w:t>6.1信息报送和处理</w:t>
      </w:r>
      <w:bookmarkEnd w:id="171"/>
      <w:bookmarkEnd w:id="172"/>
      <w:bookmarkEnd w:id="173"/>
      <w:bookmarkEnd w:id="174"/>
      <w:bookmarkEnd w:id="175"/>
      <w:bookmarkEnd w:id="176"/>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 发生疑似恐怖袭击事件后，被袭击部门要立即报告白银市动力公司反恐怖领导小组、政府反恐怖工作协调机构。</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 信息报送必须快速、准确、详实。因客观原因一时难以掌握准确的信息，应先及时报告事件概况，随后补报详情。</w:t>
      </w:r>
      <w:bookmarkStart w:id="177" w:name="_Toc198093212"/>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178" w:name="_Toc23099_WPSOffice_Level2"/>
      <w:bookmarkStart w:id="179" w:name="_Toc5197_WPSOffice_Level2"/>
      <w:bookmarkStart w:id="180" w:name="_Toc23442_WPSOffice_Level2"/>
      <w:bookmarkStart w:id="181" w:name="_Toc31798_WPSOffice_Level2"/>
      <w:bookmarkStart w:id="182" w:name="_Toc22629_WPSOffice_Level2"/>
      <w:r>
        <w:rPr>
          <w:rFonts w:hint="eastAsia" w:ascii="仿宋" w:hAnsi="仿宋" w:eastAsia="仿宋" w:cs="仿宋"/>
          <w:color w:val="000000"/>
          <w:sz w:val="28"/>
          <w:szCs w:val="28"/>
        </w:rPr>
        <w:t>6.2先期处理</w:t>
      </w:r>
      <w:bookmarkEnd w:id="177"/>
      <w:bookmarkEnd w:id="178"/>
      <w:bookmarkEnd w:id="179"/>
      <w:bookmarkEnd w:id="180"/>
      <w:bookmarkEnd w:id="181"/>
      <w:bookmarkEnd w:id="182"/>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恐怖袭击事件发生后，被袭击部门应立即向</w:t>
      </w:r>
      <w:r>
        <w:rPr>
          <w:rFonts w:hint="eastAsia" w:ascii="仿宋" w:hAnsi="仿宋" w:eastAsia="仿宋" w:cs="仿宋"/>
          <w:color w:val="000000"/>
          <w:sz w:val="28"/>
          <w:szCs w:val="28"/>
          <w:lang w:val="en-US" w:eastAsia="zh-CN"/>
        </w:rPr>
        <w:t>白银</w:t>
      </w:r>
      <w:r>
        <w:rPr>
          <w:rFonts w:hint="eastAsia" w:ascii="仿宋" w:hAnsi="仿宋" w:eastAsia="仿宋" w:cs="仿宋"/>
          <w:color w:val="000000"/>
          <w:sz w:val="28"/>
          <w:szCs w:val="28"/>
        </w:rPr>
        <w:t>市动力公司反恐怖领导小组、政府反恐怖工作协调机构报告，并提出初步处置意见或建议。</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被袭击部门应立即调集资源和力量，继续监控、追踪事态发展，在力所能及和确保安全的前提下，做好必要的人员救援、转移和疏散工作，在危险区域或被污染的水源附近设立醒目警示标志等，及时抢修被破坏设备设施，尽力防止事态扩大。</w:t>
      </w:r>
    </w:p>
    <w:p>
      <w:pPr>
        <w:pStyle w:val="3"/>
        <w:keepNext w:val="0"/>
        <w:keepLines w:val="0"/>
        <w:pageBreakBefore w:val="0"/>
        <w:kinsoku/>
        <w:wordWrap/>
        <w:overflowPunct/>
        <w:topLinePunct w:val="0"/>
        <w:autoSpaceDE/>
        <w:autoSpaceDN/>
        <w:bidi w:val="0"/>
        <w:adjustRightInd/>
        <w:snapToGrid/>
        <w:spacing w:before="0" w:after="0" w:line="240" w:lineRule="atLeast"/>
        <w:ind w:firstLine="560" w:firstLineChars="200"/>
        <w:textAlignment w:val="auto"/>
        <w:rPr>
          <w:rFonts w:hint="eastAsia" w:ascii="仿宋" w:hAnsi="仿宋" w:eastAsia="仿宋" w:cs="仿宋"/>
          <w:b w:val="0"/>
          <w:bCs w:val="0"/>
          <w:color w:val="000000"/>
          <w:sz w:val="28"/>
          <w:szCs w:val="28"/>
        </w:rPr>
      </w:pPr>
      <w:bookmarkStart w:id="183" w:name="_Toc198093213"/>
      <w:r>
        <w:rPr>
          <w:rFonts w:hint="eastAsia" w:ascii="仿宋" w:hAnsi="仿宋" w:eastAsia="仿宋" w:cs="仿宋"/>
          <w:b w:val="0"/>
          <w:bCs w:val="0"/>
          <w:color w:val="000000"/>
          <w:sz w:val="28"/>
          <w:szCs w:val="28"/>
        </w:rPr>
        <w:t>3</w:t>
      </w:r>
      <w:r>
        <w:rPr>
          <w:rFonts w:hint="eastAsia" w:ascii="仿宋" w:hAnsi="仿宋" w:eastAsia="仿宋" w:cs="仿宋"/>
          <w:b w:val="0"/>
          <w:bCs w:val="0"/>
          <w:color w:val="000000"/>
          <w:sz w:val="28"/>
          <w:szCs w:val="28"/>
          <w:lang w:eastAsia="zh-CN"/>
        </w:rPr>
        <w:t>、</w:t>
      </w:r>
      <w:r>
        <w:rPr>
          <w:rFonts w:hint="eastAsia" w:ascii="仿宋" w:hAnsi="仿宋" w:eastAsia="仿宋" w:cs="仿宋"/>
          <w:b w:val="0"/>
          <w:bCs w:val="0"/>
          <w:color w:val="000000"/>
          <w:sz w:val="28"/>
          <w:szCs w:val="28"/>
        </w:rPr>
        <w:t>指挥和控制</w:t>
      </w:r>
      <w:bookmarkEnd w:id="183"/>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lang w:val="en-US" w:eastAsia="zh-CN"/>
        </w:rPr>
        <w:t>1</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 xml:space="preserve"> 恐怖袭击事件发生后，相关各部门要积极配合政府反恐怖工作协调机构，服从其统一领导和指挥，及时制定处理方案，为指挥决策提供专业咨询。</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lang w:val="en-US" w:eastAsia="zh-CN"/>
        </w:rPr>
        <w:t>2</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公司相关各部门工作负责人应立即上岗到位，分析事态发展趋势和可能造成的危害程度，提出处置建议供政府反恐怖工作协调机构决策，并组织完成其下达的各项指令和任务。</w:t>
      </w:r>
      <w:bookmarkStart w:id="184" w:name="_Toc198093214"/>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185" w:name="_Toc19447_WPSOffice_Level2"/>
      <w:bookmarkStart w:id="186" w:name="_Toc16352_WPSOffice_Level2"/>
      <w:bookmarkStart w:id="187" w:name="_Toc26934_WPSOffice_Level2"/>
      <w:bookmarkStart w:id="188" w:name="_Toc10508_WPSOffice_Level2"/>
      <w:bookmarkStart w:id="189" w:name="_Toc31317_WPSOffice_Level2"/>
      <w:r>
        <w:rPr>
          <w:rFonts w:hint="eastAsia" w:ascii="仿宋" w:hAnsi="仿宋" w:eastAsia="仿宋" w:cs="仿宋"/>
          <w:color w:val="000000"/>
          <w:sz w:val="28"/>
          <w:szCs w:val="28"/>
        </w:rPr>
        <w:t>6.3主要类型恐怖袭击事件应急处置</w:t>
      </w:r>
      <w:bookmarkEnd w:id="184"/>
      <w:bookmarkEnd w:id="185"/>
      <w:bookmarkEnd w:id="186"/>
      <w:bookmarkEnd w:id="187"/>
      <w:bookmarkEnd w:id="188"/>
      <w:bookmarkEnd w:id="189"/>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190" w:name="_Toc23933_WPSOffice_Level3"/>
      <w:bookmarkStart w:id="191" w:name="_Toc30571_WPSOffice_Level3"/>
      <w:r>
        <w:rPr>
          <w:rFonts w:hint="eastAsia" w:ascii="仿宋" w:hAnsi="仿宋" w:eastAsia="仿宋" w:cs="仿宋"/>
          <w:color w:val="000000"/>
          <w:sz w:val="28"/>
          <w:szCs w:val="28"/>
        </w:rPr>
        <w:t>6.3.1爆炸事件</w:t>
      </w:r>
      <w:bookmarkEnd w:id="190"/>
      <w:bookmarkEnd w:id="191"/>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6.3.1.1临界状态</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发现可疑人员携带疑似易燃易爆等危险物品靠近、侵入公司生产、办公区域，公司给排水设备设施（水库、泵站、输水管线、输电线路）等有可能遭受爆炸类恐怖袭击事件。</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6.3.1.2危害分析</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破坏给排水设备设施，中断给排水生产，严重影响城区居民生活生产，造成人员伤亡和财产损失。</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6.3.1.3应急</w:t>
      </w:r>
      <w:r>
        <w:rPr>
          <w:rFonts w:hint="eastAsia" w:ascii="仿宋" w:hAnsi="仿宋" w:eastAsia="仿宋" w:cs="仿宋"/>
          <w:color w:val="000000"/>
          <w:sz w:val="28"/>
          <w:szCs w:val="28"/>
          <w:lang w:val="en-US" w:eastAsia="zh-CN"/>
        </w:rPr>
        <w:t>响应</w:t>
      </w:r>
      <w:r>
        <w:rPr>
          <w:rFonts w:hint="eastAsia" w:ascii="仿宋" w:hAnsi="仿宋" w:eastAsia="仿宋" w:cs="仿宋"/>
          <w:color w:val="000000"/>
          <w:sz w:val="28"/>
          <w:szCs w:val="28"/>
        </w:rPr>
        <w:t>措施</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1、</w:t>
      </w:r>
      <w:r>
        <w:rPr>
          <w:rFonts w:hint="eastAsia" w:ascii="仿宋" w:hAnsi="仿宋" w:eastAsia="仿宋" w:cs="仿宋"/>
          <w:color w:val="000000"/>
          <w:sz w:val="28"/>
          <w:szCs w:val="28"/>
          <w:lang w:val="en-US" w:eastAsia="zh-CN"/>
        </w:rPr>
        <w:t>落实值班值守制度，执行巡视检查规定，开启布防系统。</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发挥</w:t>
      </w:r>
      <w:r>
        <w:rPr>
          <w:rFonts w:hint="eastAsia" w:ascii="仿宋" w:hAnsi="仿宋" w:eastAsia="仿宋" w:cs="仿宋"/>
          <w:color w:val="000000"/>
          <w:sz w:val="28"/>
          <w:szCs w:val="28"/>
          <w:lang w:val="en-US" w:eastAsia="zh-CN"/>
        </w:rPr>
        <w:t>视频监控、红外线报警、</w:t>
      </w:r>
      <w:r>
        <w:rPr>
          <w:rFonts w:hint="eastAsia" w:ascii="仿宋" w:hAnsi="仿宋" w:eastAsia="仿宋" w:cs="仿宋"/>
          <w:color w:val="000000"/>
          <w:sz w:val="28"/>
          <w:szCs w:val="28"/>
        </w:rPr>
        <w:t>电子围栏</w:t>
      </w:r>
      <w:r>
        <w:rPr>
          <w:rFonts w:hint="eastAsia" w:ascii="仿宋" w:hAnsi="仿宋" w:eastAsia="仿宋" w:cs="仿宋"/>
          <w:color w:val="000000"/>
          <w:sz w:val="28"/>
          <w:szCs w:val="28"/>
          <w:lang w:val="en-US" w:eastAsia="zh-CN"/>
        </w:rPr>
        <w:t>和门禁系统</w:t>
      </w:r>
      <w:r>
        <w:rPr>
          <w:rFonts w:hint="eastAsia" w:ascii="仿宋" w:hAnsi="仿宋" w:eastAsia="仿宋" w:cs="仿宋"/>
          <w:color w:val="000000"/>
          <w:sz w:val="28"/>
          <w:szCs w:val="28"/>
        </w:rPr>
        <w:t>效能，启用语音报警装置，进行</w:t>
      </w:r>
      <w:r>
        <w:rPr>
          <w:rFonts w:hint="eastAsia" w:ascii="仿宋" w:hAnsi="仿宋" w:eastAsia="仿宋" w:cs="仿宋"/>
          <w:color w:val="000000"/>
          <w:sz w:val="28"/>
          <w:szCs w:val="28"/>
          <w:lang w:val="en-US" w:eastAsia="zh-CN"/>
        </w:rPr>
        <w:t>有力</w:t>
      </w:r>
      <w:r>
        <w:rPr>
          <w:rFonts w:hint="eastAsia" w:ascii="仿宋" w:hAnsi="仿宋" w:eastAsia="仿宋" w:cs="仿宋"/>
          <w:color w:val="000000"/>
          <w:sz w:val="28"/>
          <w:szCs w:val="28"/>
        </w:rPr>
        <w:t>震慑</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阻止可疑人员非法入侵。</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3、</w:t>
      </w:r>
      <w:r>
        <w:rPr>
          <w:rFonts w:hint="eastAsia" w:ascii="仿宋" w:hAnsi="仿宋" w:eastAsia="仿宋" w:cs="仿宋"/>
          <w:color w:val="000000"/>
          <w:sz w:val="28"/>
          <w:szCs w:val="28"/>
          <w:lang w:val="en-US" w:eastAsia="zh-CN"/>
        </w:rPr>
        <w:t>及时发现险情，在确保自身安全的前提下积极处置险情。正确使用防爆防控器材工具，有效制止、阻止事态蔓延、扩大。</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及时拨打“110”</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lang w:val="en-US" w:eastAsia="zh-CN"/>
        </w:rPr>
        <w:t>119</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和公司调度室值班电话8260573报警求援，等待公安、武警或公司队员救援。</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积极</w:t>
      </w:r>
      <w:r>
        <w:rPr>
          <w:rFonts w:hint="eastAsia" w:ascii="仿宋" w:hAnsi="仿宋" w:eastAsia="仿宋" w:cs="仿宋"/>
          <w:color w:val="000000"/>
          <w:sz w:val="28"/>
          <w:szCs w:val="28"/>
        </w:rPr>
        <w:t>协助</w:t>
      </w:r>
      <w:r>
        <w:rPr>
          <w:rFonts w:hint="eastAsia" w:ascii="仿宋" w:hAnsi="仿宋" w:eastAsia="仿宋" w:cs="仿宋"/>
          <w:color w:val="000000"/>
          <w:sz w:val="28"/>
          <w:szCs w:val="28"/>
          <w:lang w:val="en-US" w:eastAsia="zh-CN"/>
        </w:rPr>
        <w:t>公安、武警</w:t>
      </w:r>
      <w:r>
        <w:rPr>
          <w:rFonts w:hint="eastAsia" w:ascii="仿宋" w:hAnsi="仿宋" w:eastAsia="仿宋" w:cs="仿宋"/>
          <w:color w:val="000000"/>
          <w:sz w:val="28"/>
          <w:szCs w:val="28"/>
        </w:rPr>
        <w:t>排除</w:t>
      </w:r>
      <w:r>
        <w:rPr>
          <w:rFonts w:hint="eastAsia" w:ascii="仿宋" w:hAnsi="仿宋" w:eastAsia="仿宋" w:cs="仿宋"/>
          <w:color w:val="000000"/>
          <w:sz w:val="28"/>
          <w:szCs w:val="28"/>
          <w:lang w:val="en-US" w:eastAsia="zh-CN"/>
        </w:rPr>
        <w:t>险情，处理</w:t>
      </w:r>
      <w:r>
        <w:rPr>
          <w:rFonts w:hint="eastAsia" w:ascii="仿宋" w:hAnsi="仿宋" w:eastAsia="仿宋" w:cs="仿宋"/>
          <w:color w:val="000000"/>
          <w:sz w:val="28"/>
          <w:szCs w:val="28"/>
        </w:rPr>
        <w:t>因爆炸引起的水库、堤防等发生的险情，全力避免发生溃坝、爆炸</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lang w:val="en-US" w:eastAsia="zh-CN"/>
        </w:rPr>
        <w:t>火灾</w:t>
      </w:r>
      <w:r>
        <w:rPr>
          <w:rFonts w:hint="eastAsia" w:ascii="仿宋" w:hAnsi="仿宋" w:eastAsia="仿宋" w:cs="仿宋"/>
          <w:color w:val="000000"/>
          <w:sz w:val="28"/>
          <w:szCs w:val="28"/>
        </w:rPr>
        <w:t>等恶性事件，防止重大次、衍生灾害事故的发生。</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6</w:t>
      </w:r>
      <w:r>
        <w:rPr>
          <w:rFonts w:hint="eastAsia" w:ascii="仿宋" w:hAnsi="仿宋" w:eastAsia="仿宋" w:cs="仿宋"/>
          <w:color w:val="000000"/>
          <w:sz w:val="28"/>
          <w:szCs w:val="28"/>
        </w:rPr>
        <w:t>、报警时应说明具体地点、可疑人员人数、特点等情况。注意收集、保护证人、物证等。</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lang w:val="en-US" w:eastAsia="zh-CN"/>
        </w:rPr>
        <w:t>及时救护伤员、疏散受困人员。</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8、尽力保护重要设备设施、贵重物品和关键技术资料等。</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9、</w:t>
      </w:r>
      <w:r>
        <w:rPr>
          <w:rFonts w:hint="eastAsia" w:ascii="仿宋" w:hAnsi="仿宋" w:eastAsia="仿宋" w:cs="仿宋"/>
          <w:color w:val="000000"/>
          <w:sz w:val="28"/>
          <w:szCs w:val="28"/>
        </w:rPr>
        <w:t>尽快抢修受损供水设备设施，恢复</w:t>
      </w:r>
      <w:r>
        <w:rPr>
          <w:rFonts w:hint="eastAsia" w:ascii="仿宋" w:hAnsi="仿宋" w:eastAsia="仿宋" w:cs="仿宋"/>
          <w:color w:val="000000"/>
          <w:sz w:val="28"/>
          <w:szCs w:val="28"/>
          <w:lang w:val="en-US" w:eastAsia="zh-CN"/>
        </w:rPr>
        <w:t>给排水</w:t>
      </w:r>
      <w:r>
        <w:rPr>
          <w:rFonts w:hint="eastAsia" w:ascii="仿宋" w:hAnsi="仿宋" w:eastAsia="仿宋" w:cs="仿宋"/>
          <w:color w:val="000000"/>
          <w:sz w:val="28"/>
          <w:szCs w:val="28"/>
        </w:rPr>
        <w:t>生产。</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lang w:val="en-US" w:eastAsia="zh-CN"/>
        </w:rPr>
      </w:pPr>
      <w:bookmarkStart w:id="192" w:name="_Toc28464_WPSOffice_Level3"/>
      <w:bookmarkStart w:id="193" w:name="_Toc29062_WPSOffice_Level3"/>
      <w:r>
        <w:rPr>
          <w:rFonts w:hint="eastAsia" w:ascii="仿宋" w:hAnsi="仿宋" w:eastAsia="仿宋" w:cs="仿宋"/>
          <w:color w:val="000000"/>
          <w:sz w:val="28"/>
          <w:szCs w:val="28"/>
        </w:rPr>
        <w:t>6.3.2投放</w:t>
      </w:r>
      <w:r>
        <w:rPr>
          <w:rFonts w:hint="eastAsia" w:ascii="仿宋" w:hAnsi="仿宋" w:eastAsia="仿宋" w:cs="仿宋"/>
          <w:color w:val="000000"/>
          <w:sz w:val="28"/>
          <w:szCs w:val="28"/>
          <w:lang w:eastAsia="zh-CN"/>
        </w:rPr>
        <w:t>有毒有害、</w:t>
      </w:r>
      <w:r>
        <w:rPr>
          <w:rFonts w:hint="eastAsia" w:ascii="仿宋" w:hAnsi="仿宋" w:eastAsia="仿宋" w:cs="仿宋"/>
          <w:color w:val="000000"/>
          <w:sz w:val="28"/>
          <w:szCs w:val="28"/>
        </w:rPr>
        <w:t>病毒病菌</w:t>
      </w:r>
      <w:r>
        <w:rPr>
          <w:rFonts w:hint="eastAsia" w:ascii="仿宋" w:hAnsi="仿宋" w:eastAsia="仿宋" w:cs="仿宋"/>
          <w:color w:val="000000"/>
          <w:sz w:val="28"/>
          <w:szCs w:val="28"/>
          <w:lang w:eastAsia="zh-CN"/>
        </w:rPr>
        <w:t>、放射性物质</w:t>
      </w:r>
      <w:r>
        <w:rPr>
          <w:rFonts w:hint="eastAsia" w:ascii="仿宋" w:hAnsi="仿宋" w:eastAsia="仿宋" w:cs="仿宋"/>
          <w:color w:val="000000"/>
          <w:sz w:val="28"/>
          <w:szCs w:val="28"/>
        </w:rPr>
        <w:t>等</w:t>
      </w:r>
      <w:bookmarkEnd w:id="192"/>
      <w:r>
        <w:rPr>
          <w:rFonts w:hint="eastAsia" w:ascii="仿宋" w:hAnsi="仿宋" w:eastAsia="仿宋" w:cs="仿宋"/>
          <w:color w:val="000000"/>
          <w:sz w:val="28"/>
          <w:szCs w:val="28"/>
          <w:lang w:val="en-US" w:eastAsia="zh-CN"/>
        </w:rPr>
        <w:t>事件</w:t>
      </w:r>
      <w:bookmarkEnd w:id="193"/>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6.3.2.1临界状态</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公司水源地、水库、清水池、净水厂、蓄水池等处遭受投放化学毒剂、放射性物质、致病致命病毒病菌等恐怖袭击事件。</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6.3.2.2危害分析</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破坏水源地、污染水源、水质，造成人员中毒、死亡等恶性事件。</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6.3.2.3应急响应措施</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1、</w:t>
      </w:r>
      <w:r>
        <w:rPr>
          <w:rFonts w:hint="eastAsia" w:ascii="仿宋" w:hAnsi="仿宋" w:eastAsia="仿宋" w:cs="仿宋"/>
          <w:color w:val="000000"/>
          <w:sz w:val="28"/>
          <w:szCs w:val="28"/>
          <w:lang w:val="en-US" w:eastAsia="zh-CN"/>
        </w:rPr>
        <w:t>落实值班值守制度，执行巡视检查规定，开启布防系统。</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发挥</w:t>
      </w:r>
      <w:r>
        <w:rPr>
          <w:rFonts w:hint="eastAsia" w:ascii="仿宋" w:hAnsi="仿宋" w:eastAsia="仿宋" w:cs="仿宋"/>
          <w:color w:val="000000"/>
          <w:sz w:val="28"/>
          <w:szCs w:val="28"/>
          <w:lang w:val="en-US" w:eastAsia="zh-CN"/>
        </w:rPr>
        <w:t>视频监控、红外线报警、</w:t>
      </w:r>
      <w:r>
        <w:rPr>
          <w:rFonts w:hint="eastAsia" w:ascii="仿宋" w:hAnsi="仿宋" w:eastAsia="仿宋" w:cs="仿宋"/>
          <w:color w:val="000000"/>
          <w:sz w:val="28"/>
          <w:szCs w:val="28"/>
        </w:rPr>
        <w:t>电子围栏</w:t>
      </w:r>
      <w:r>
        <w:rPr>
          <w:rFonts w:hint="eastAsia" w:ascii="仿宋" w:hAnsi="仿宋" w:eastAsia="仿宋" w:cs="仿宋"/>
          <w:color w:val="000000"/>
          <w:sz w:val="28"/>
          <w:szCs w:val="28"/>
          <w:lang w:val="en-US" w:eastAsia="zh-CN"/>
        </w:rPr>
        <w:t>和门禁系统</w:t>
      </w:r>
      <w:r>
        <w:rPr>
          <w:rFonts w:hint="eastAsia" w:ascii="仿宋" w:hAnsi="仿宋" w:eastAsia="仿宋" w:cs="仿宋"/>
          <w:color w:val="000000"/>
          <w:sz w:val="28"/>
          <w:szCs w:val="28"/>
        </w:rPr>
        <w:t>效能，启用语音报警装置，进行</w:t>
      </w:r>
      <w:r>
        <w:rPr>
          <w:rFonts w:hint="eastAsia" w:ascii="仿宋" w:hAnsi="仿宋" w:eastAsia="仿宋" w:cs="仿宋"/>
          <w:color w:val="000000"/>
          <w:sz w:val="28"/>
          <w:szCs w:val="28"/>
          <w:lang w:val="en-US" w:eastAsia="zh-CN"/>
        </w:rPr>
        <w:t>有力</w:t>
      </w:r>
      <w:r>
        <w:rPr>
          <w:rFonts w:hint="eastAsia" w:ascii="仿宋" w:hAnsi="仿宋" w:eastAsia="仿宋" w:cs="仿宋"/>
          <w:color w:val="000000"/>
          <w:sz w:val="28"/>
          <w:szCs w:val="28"/>
        </w:rPr>
        <w:t>震慑</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阻止可疑人员非法入侵。</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3、</w:t>
      </w:r>
      <w:r>
        <w:rPr>
          <w:rFonts w:hint="eastAsia" w:ascii="仿宋" w:hAnsi="仿宋" w:eastAsia="仿宋" w:cs="仿宋"/>
          <w:color w:val="000000"/>
          <w:sz w:val="28"/>
          <w:szCs w:val="28"/>
          <w:lang w:val="en-US" w:eastAsia="zh-CN"/>
        </w:rPr>
        <w:t>及时发现险情，在确保自身安全的前提下积极处置险情。正确使用防爆防控器材工具，有效制止、阻止事态蔓延、扩大。</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、及时拨打“110”和公司调度室值班电话8260573报警求援，等待公安、武警或公司队员救援。报警时应说明具体地点、可疑人员人数、特点等情况。注意收集、保护证人、物证等。</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、提出堵截、隔离、控制和降低水污染的调度意见，为指挥决策提供专业咨询。</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6</w:t>
      </w:r>
      <w:r>
        <w:rPr>
          <w:rFonts w:hint="eastAsia" w:ascii="仿宋" w:hAnsi="仿宋" w:eastAsia="仿宋" w:cs="仿宋"/>
          <w:color w:val="000000"/>
          <w:sz w:val="28"/>
          <w:szCs w:val="28"/>
        </w:rPr>
        <w:t>、积极配合有关部门做好水质检测和监测活动，及时准确的报告检测结果，积极回应社会关切。</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7</w:t>
      </w:r>
      <w:r>
        <w:rPr>
          <w:rFonts w:hint="eastAsia" w:ascii="仿宋" w:hAnsi="仿宋" w:eastAsia="仿宋" w:cs="仿宋"/>
          <w:color w:val="000000"/>
          <w:sz w:val="28"/>
          <w:szCs w:val="28"/>
        </w:rPr>
        <w:t>、及时启用备用水源，保障城区居民生活生产用水需求。</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8</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lang w:val="en-US" w:eastAsia="zh-CN"/>
        </w:rPr>
        <w:t>及时救护伤员、疏散受困人员。</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9、尽力保护重要设备设施、贵重物品和关键技术资料等。</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10、</w:t>
      </w:r>
      <w:r>
        <w:rPr>
          <w:rFonts w:hint="eastAsia" w:ascii="仿宋" w:hAnsi="仿宋" w:eastAsia="仿宋" w:cs="仿宋"/>
          <w:color w:val="000000"/>
          <w:sz w:val="28"/>
          <w:szCs w:val="28"/>
        </w:rPr>
        <w:t>尽快抢修受损供水设备设施，恢复供水生产。</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194" w:name="_Toc18344_WPSOffice_Level3"/>
      <w:bookmarkStart w:id="195" w:name="_Toc31939_WPSOffice_Level3"/>
      <w:r>
        <w:rPr>
          <w:rFonts w:hint="eastAsia" w:ascii="仿宋" w:hAnsi="仿宋" w:eastAsia="仿宋" w:cs="仿宋"/>
          <w:color w:val="000000"/>
          <w:sz w:val="28"/>
          <w:szCs w:val="28"/>
        </w:rPr>
        <w:t>6.3.3 公司调度运行管理系统遭受恐怖袭击</w:t>
      </w:r>
      <w:r>
        <w:rPr>
          <w:rFonts w:hint="eastAsia" w:ascii="仿宋" w:hAnsi="仿宋" w:eastAsia="仿宋" w:cs="仿宋"/>
          <w:color w:val="000000"/>
          <w:sz w:val="28"/>
          <w:szCs w:val="28"/>
          <w:lang w:val="en-US" w:eastAsia="zh-CN"/>
        </w:rPr>
        <w:t>事件</w:t>
      </w:r>
      <w:bookmarkEnd w:id="194"/>
      <w:bookmarkEnd w:id="195"/>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6.3.3.1临界状态</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公司调度运行管理系统遭受恐怖袭击，坚持监控设备无法正常运行，生产调度指挥无法有效实施。</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6.3.3.2危害分析</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生产调度系统瘫痪，监控监测设施故障，无法实施正常指挥，生产运行秩序混乱，严重影响给排水工作，减压井远控失灵，存在爆管等安全隐患。</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6.3.3.3应急响应措施</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left="225"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1、</w:t>
      </w:r>
      <w:r>
        <w:rPr>
          <w:rFonts w:hint="eastAsia" w:ascii="仿宋" w:hAnsi="仿宋" w:eastAsia="仿宋" w:cs="仿宋"/>
          <w:color w:val="000000"/>
          <w:sz w:val="28"/>
          <w:szCs w:val="28"/>
          <w:lang w:val="en-US" w:eastAsia="zh-CN"/>
        </w:rPr>
        <w:t>落实值班值守制度，执行巡视检查规定，开启布防系统。</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left="225"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发挥</w:t>
      </w:r>
      <w:r>
        <w:rPr>
          <w:rFonts w:hint="eastAsia" w:ascii="仿宋" w:hAnsi="仿宋" w:eastAsia="仿宋" w:cs="仿宋"/>
          <w:color w:val="000000"/>
          <w:sz w:val="28"/>
          <w:szCs w:val="28"/>
          <w:lang w:val="en-US" w:eastAsia="zh-CN"/>
        </w:rPr>
        <w:t>视频监控、红外线报警、</w:t>
      </w:r>
      <w:r>
        <w:rPr>
          <w:rFonts w:hint="eastAsia" w:ascii="仿宋" w:hAnsi="仿宋" w:eastAsia="仿宋" w:cs="仿宋"/>
          <w:color w:val="000000"/>
          <w:sz w:val="28"/>
          <w:szCs w:val="28"/>
        </w:rPr>
        <w:t>电子围栏</w:t>
      </w:r>
      <w:r>
        <w:rPr>
          <w:rFonts w:hint="eastAsia" w:ascii="仿宋" w:hAnsi="仿宋" w:eastAsia="仿宋" w:cs="仿宋"/>
          <w:color w:val="000000"/>
          <w:sz w:val="28"/>
          <w:szCs w:val="28"/>
          <w:lang w:val="en-US" w:eastAsia="zh-CN"/>
        </w:rPr>
        <w:t>和门禁系统</w:t>
      </w:r>
      <w:r>
        <w:rPr>
          <w:rFonts w:hint="eastAsia" w:ascii="仿宋" w:hAnsi="仿宋" w:eastAsia="仿宋" w:cs="仿宋"/>
          <w:color w:val="000000"/>
          <w:sz w:val="28"/>
          <w:szCs w:val="28"/>
        </w:rPr>
        <w:t>效能，启用语音报警装置，进行</w:t>
      </w:r>
      <w:r>
        <w:rPr>
          <w:rFonts w:hint="eastAsia" w:ascii="仿宋" w:hAnsi="仿宋" w:eastAsia="仿宋" w:cs="仿宋"/>
          <w:color w:val="000000"/>
          <w:sz w:val="28"/>
          <w:szCs w:val="28"/>
          <w:lang w:val="en-US" w:eastAsia="zh-CN"/>
        </w:rPr>
        <w:t>有力</w:t>
      </w:r>
      <w:r>
        <w:rPr>
          <w:rFonts w:hint="eastAsia" w:ascii="仿宋" w:hAnsi="仿宋" w:eastAsia="仿宋" w:cs="仿宋"/>
          <w:color w:val="000000"/>
          <w:sz w:val="28"/>
          <w:szCs w:val="28"/>
        </w:rPr>
        <w:t>震慑</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阻止可疑人员非法入侵。</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3、</w:t>
      </w:r>
      <w:r>
        <w:rPr>
          <w:rFonts w:hint="eastAsia" w:ascii="仿宋" w:hAnsi="仿宋" w:eastAsia="仿宋" w:cs="仿宋"/>
          <w:color w:val="000000"/>
          <w:sz w:val="28"/>
          <w:szCs w:val="28"/>
          <w:lang w:val="en-US" w:eastAsia="zh-CN"/>
        </w:rPr>
        <w:t>及时发现险情，在确保自身安全的前提下积极处置险情。正确使用防爆防控器材工具，有效制止、阻止事态蔓延、扩大。</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、立即拨打“110”求救，并采取措施及时控制现场，防止事态扩大。报警时应说明具体地点、可疑人员人数、特点等情况。注意收集、保护证人、物证等。</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、及时通知客服信息中心人员检查调试调度运行检测监控系统</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6</w:t>
      </w:r>
      <w:r>
        <w:rPr>
          <w:rFonts w:hint="eastAsia" w:ascii="仿宋" w:hAnsi="仿宋" w:eastAsia="仿宋" w:cs="仿宋"/>
          <w:color w:val="000000"/>
          <w:sz w:val="28"/>
          <w:szCs w:val="28"/>
        </w:rPr>
        <w:t>、及时通知电信、移动公司等部门提供技术服务，尽快恢复通信、检测、监控系统。</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7</w:t>
      </w:r>
      <w:r>
        <w:rPr>
          <w:rFonts w:hint="eastAsia" w:ascii="仿宋" w:hAnsi="仿宋" w:eastAsia="仿宋" w:cs="仿宋"/>
          <w:color w:val="000000"/>
          <w:sz w:val="28"/>
          <w:szCs w:val="28"/>
        </w:rPr>
        <w:t>、及时安排人员到达减压井值班值守，实施手动操控，确保减压井设备正常运行。</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8</w:t>
      </w:r>
      <w:r>
        <w:rPr>
          <w:rFonts w:hint="eastAsia" w:ascii="仿宋" w:hAnsi="仿宋" w:eastAsia="仿宋" w:cs="仿宋"/>
          <w:color w:val="000000"/>
          <w:sz w:val="28"/>
          <w:szCs w:val="28"/>
        </w:rPr>
        <w:t>、及时安排人员巡视检查供水管网，发现爆管应立即处理。</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9</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lang w:val="en-US" w:eastAsia="zh-CN"/>
        </w:rPr>
        <w:t>及时救护伤员、疏散受困人员。</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10、尽力保护重要设备设施、贵重物品和关键技术资料等。</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11、</w:t>
      </w:r>
      <w:r>
        <w:rPr>
          <w:rFonts w:hint="eastAsia" w:ascii="仿宋" w:hAnsi="仿宋" w:eastAsia="仿宋" w:cs="仿宋"/>
          <w:color w:val="000000"/>
          <w:sz w:val="28"/>
          <w:szCs w:val="28"/>
        </w:rPr>
        <w:t>尽快抢修受损供水设备设施，立即采取其它有效措施，保证调度运行的正常运转</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恢复</w:t>
      </w:r>
      <w:r>
        <w:rPr>
          <w:rFonts w:hint="eastAsia" w:ascii="仿宋" w:hAnsi="仿宋" w:eastAsia="仿宋" w:cs="仿宋"/>
          <w:color w:val="000000"/>
          <w:sz w:val="28"/>
          <w:szCs w:val="28"/>
          <w:lang w:val="en-US" w:eastAsia="zh-CN"/>
        </w:rPr>
        <w:t>给排水</w:t>
      </w:r>
      <w:r>
        <w:rPr>
          <w:rFonts w:hint="eastAsia" w:ascii="仿宋" w:hAnsi="仿宋" w:eastAsia="仿宋" w:cs="仿宋"/>
          <w:color w:val="000000"/>
          <w:sz w:val="28"/>
          <w:szCs w:val="28"/>
        </w:rPr>
        <w:t>生产。</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bookmarkStart w:id="196" w:name="_Toc19257_WPSOffice_Level3"/>
      <w:bookmarkStart w:id="197" w:name="_Toc29205_WPSOffice_Level3"/>
      <w:r>
        <w:rPr>
          <w:rFonts w:hint="eastAsia" w:ascii="仿宋" w:hAnsi="仿宋" w:eastAsia="仿宋" w:cs="仿宋"/>
          <w:color w:val="000000"/>
          <w:sz w:val="28"/>
          <w:szCs w:val="28"/>
        </w:rPr>
        <w:t>6.3.4纵火事件</w:t>
      </w:r>
      <w:bookmarkEnd w:id="196"/>
      <w:bookmarkEnd w:id="197"/>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6.3.4.1临界状态</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可疑人员携带易燃易爆物品侵入公司、水厂生产</w:t>
      </w:r>
      <w:r>
        <w:rPr>
          <w:rFonts w:hint="eastAsia" w:ascii="仿宋" w:hAnsi="仿宋" w:eastAsia="仿宋" w:cs="仿宋"/>
          <w:color w:val="000000"/>
          <w:sz w:val="28"/>
          <w:szCs w:val="28"/>
          <w:lang w:eastAsia="zh-CN"/>
        </w:rPr>
        <w:t>和</w:t>
      </w:r>
      <w:r>
        <w:rPr>
          <w:rFonts w:hint="eastAsia" w:ascii="仿宋" w:hAnsi="仿宋" w:eastAsia="仿宋" w:cs="仿宋"/>
          <w:color w:val="000000"/>
          <w:sz w:val="28"/>
          <w:szCs w:val="28"/>
        </w:rPr>
        <w:t>办公区域，实施纵火等恐怖行为。</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6.3.4.2危害分析</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危及人员生命财产安全、破坏办公设施，严重干扰破坏生产工作秩序，甚至中断给排水生产工作。</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6.3.4.3应急响应措施</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1、</w:t>
      </w:r>
      <w:r>
        <w:rPr>
          <w:rFonts w:hint="eastAsia" w:ascii="仿宋" w:hAnsi="仿宋" w:eastAsia="仿宋" w:cs="仿宋"/>
          <w:color w:val="000000"/>
          <w:sz w:val="28"/>
          <w:szCs w:val="28"/>
          <w:lang w:val="en-US" w:eastAsia="zh-CN"/>
        </w:rPr>
        <w:t>落实值班值守制度，执行巡视检查规定，开启布防系统。</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发挥</w:t>
      </w:r>
      <w:r>
        <w:rPr>
          <w:rFonts w:hint="eastAsia" w:ascii="仿宋" w:hAnsi="仿宋" w:eastAsia="仿宋" w:cs="仿宋"/>
          <w:color w:val="000000"/>
          <w:sz w:val="28"/>
          <w:szCs w:val="28"/>
          <w:lang w:val="en-US" w:eastAsia="zh-CN"/>
        </w:rPr>
        <w:t>视频监控、红外线报警、</w:t>
      </w:r>
      <w:r>
        <w:rPr>
          <w:rFonts w:hint="eastAsia" w:ascii="仿宋" w:hAnsi="仿宋" w:eastAsia="仿宋" w:cs="仿宋"/>
          <w:color w:val="000000"/>
          <w:sz w:val="28"/>
          <w:szCs w:val="28"/>
        </w:rPr>
        <w:t>电子围栏</w:t>
      </w:r>
      <w:r>
        <w:rPr>
          <w:rFonts w:hint="eastAsia" w:ascii="仿宋" w:hAnsi="仿宋" w:eastAsia="仿宋" w:cs="仿宋"/>
          <w:color w:val="000000"/>
          <w:sz w:val="28"/>
          <w:szCs w:val="28"/>
          <w:lang w:val="en-US" w:eastAsia="zh-CN"/>
        </w:rPr>
        <w:t>和门禁系统</w:t>
      </w:r>
      <w:r>
        <w:rPr>
          <w:rFonts w:hint="eastAsia" w:ascii="仿宋" w:hAnsi="仿宋" w:eastAsia="仿宋" w:cs="仿宋"/>
          <w:color w:val="000000"/>
          <w:sz w:val="28"/>
          <w:szCs w:val="28"/>
        </w:rPr>
        <w:t>效能，启用语音报警装置，进行</w:t>
      </w:r>
      <w:r>
        <w:rPr>
          <w:rFonts w:hint="eastAsia" w:ascii="仿宋" w:hAnsi="仿宋" w:eastAsia="仿宋" w:cs="仿宋"/>
          <w:color w:val="000000"/>
          <w:sz w:val="28"/>
          <w:szCs w:val="28"/>
          <w:lang w:val="en-US" w:eastAsia="zh-CN"/>
        </w:rPr>
        <w:t>有力</w:t>
      </w:r>
      <w:r>
        <w:rPr>
          <w:rFonts w:hint="eastAsia" w:ascii="仿宋" w:hAnsi="仿宋" w:eastAsia="仿宋" w:cs="仿宋"/>
          <w:color w:val="000000"/>
          <w:sz w:val="28"/>
          <w:szCs w:val="28"/>
        </w:rPr>
        <w:t>震慑</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阻止可疑人员非法入侵。</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3、</w:t>
      </w:r>
      <w:r>
        <w:rPr>
          <w:rFonts w:hint="eastAsia" w:ascii="仿宋" w:hAnsi="仿宋" w:eastAsia="仿宋" w:cs="仿宋"/>
          <w:color w:val="000000"/>
          <w:sz w:val="28"/>
          <w:szCs w:val="28"/>
          <w:lang w:val="en-US" w:eastAsia="zh-CN"/>
        </w:rPr>
        <w:t>及时发现险情，在确保自身安全的前提下积极处置险情。正确使用防爆防控器材工具，有效制止、阻止事态蔓延、扩大。</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、及时启动火灾应急预案，</w:t>
      </w:r>
      <w:r>
        <w:rPr>
          <w:rFonts w:hint="eastAsia" w:ascii="仿宋" w:hAnsi="仿宋" w:eastAsia="仿宋" w:cs="仿宋"/>
          <w:color w:val="000000"/>
          <w:sz w:val="28"/>
          <w:szCs w:val="28"/>
          <w:lang w:val="en-US" w:eastAsia="zh-CN"/>
        </w:rPr>
        <w:t>选用合适的灭火器，</w:t>
      </w:r>
      <w:r>
        <w:rPr>
          <w:rFonts w:hint="eastAsia" w:ascii="仿宋" w:hAnsi="仿宋" w:eastAsia="仿宋" w:cs="仿宋"/>
          <w:color w:val="000000"/>
          <w:sz w:val="28"/>
          <w:szCs w:val="28"/>
        </w:rPr>
        <w:t>组织人员灭火。</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、及时拨打“119”、“110”求救，并配合有关部门采取措施控制事态发展，防止灾害蔓延。报警时应说明具体地点、可疑人员人数、特点等情况。注意收集、保护证人、物证等。</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6</w:t>
      </w:r>
      <w:r>
        <w:rPr>
          <w:rFonts w:hint="eastAsia" w:ascii="仿宋" w:hAnsi="仿宋" w:eastAsia="仿宋" w:cs="仿宋"/>
          <w:color w:val="000000"/>
          <w:sz w:val="28"/>
          <w:szCs w:val="28"/>
        </w:rPr>
        <w:t>、及时救护伤员，</w:t>
      </w:r>
      <w:r>
        <w:rPr>
          <w:rFonts w:hint="eastAsia" w:ascii="仿宋" w:hAnsi="仿宋" w:eastAsia="仿宋" w:cs="仿宋"/>
          <w:color w:val="000000"/>
          <w:sz w:val="28"/>
          <w:szCs w:val="28"/>
          <w:lang w:val="en-US" w:eastAsia="zh-CN"/>
        </w:rPr>
        <w:t>疏散受困人员，</w:t>
      </w:r>
      <w:r>
        <w:rPr>
          <w:rFonts w:hint="eastAsia" w:ascii="仿宋" w:hAnsi="仿宋" w:eastAsia="仿宋" w:cs="仿宋"/>
          <w:color w:val="000000"/>
          <w:sz w:val="28"/>
          <w:szCs w:val="28"/>
        </w:rPr>
        <w:t>全力避免和减少人员伤亡。</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7、尽力保护重要设备设施、贵重物品和关键技术资料等。</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bookmarkStart w:id="198" w:name="_Toc14469_WPSOffice_Level3"/>
      <w:bookmarkStart w:id="199" w:name="_Toc501_WPSOffice_Level3"/>
      <w:r>
        <w:rPr>
          <w:rFonts w:hint="eastAsia" w:ascii="仿宋" w:hAnsi="仿宋" w:eastAsia="仿宋" w:cs="仿宋"/>
          <w:color w:val="000000"/>
          <w:sz w:val="28"/>
          <w:szCs w:val="28"/>
          <w:lang w:val="en-US" w:eastAsia="zh-CN"/>
        </w:rPr>
        <w:t>9、</w:t>
      </w:r>
      <w:r>
        <w:rPr>
          <w:rFonts w:hint="eastAsia" w:ascii="仿宋" w:hAnsi="仿宋" w:eastAsia="仿宋" w:cs="仿宋"/>
          <w:color w:val="000000"/>
          <w:sz w:val="28"/>
          <w:szCs w:val="28"/>
        </w:rPr>
        <w:t>尽快抢修受损供水设备设施，恢复</w:t>
      </w:r>
      <w:r>
        <w:rPr>
          <w:rFonts w:hint="eastAsia" w:ascii="仿宋" w:hAnsi="仿宋" w:eastAsia="仿宋" w:cs="仿宋"/>
          <w:color w:val="000000"/>
          <w:sz w:val="28"/>
          <w:szCs w:val="28"/>
          <w:lang w:val="en-US" w:eastAsia="zh-CN"/>
        </w:rPr>
        <w:t>给排水</w:t>
      </w:r>
      <w:r>
        <w:rPr>
          <w:rFonts w:hint="eastAsia" w:ascii="仿宋" w:hAnsi="仿宋" w:eastAsia="仿宋" w:cs="仿宋"/>
          <w:color w:val="000000"/>
          <w:sz w:val="28"/>
          <w:szCs w:val="28"/>
        </w:rPr>
        <w:t>生产。</w:t>
      </w:r>
      <w:bookmarkEnd w:id="198"/>
      <w:bookmarkEnd w:id="199"/>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bookmarkStart w:id="200" w:name="_Toc27604_WPSOffice_Level3"/>
      <w:bookmarkStart w:id="201" w:name="_Toc9216_WPSOffice_Level3"/>
      <w:r>
        <w:rPr>
          <w:rFonts w:hint="eastAsia" w:ascii="仿宋" w:hAnsi="仿宋" w:eastAsia="仿宋" w:cs="仿宋"/>
          <w:color w:val="000000"/>
          <w:sz w:val="28"/>
          <w:szCs w:val="28"/>
          <w:lang w:val="en-US" w:eastAsia="zh-CN"/>
        </w:rPr>
        <w:t>10</w:t>
      </w:r>
      <w:r>
        <w:rPr>
          <w:rFonts w:hint="eastAsia" w:ascii="仿宋" w:hAnsi="仿宋" w:eastAsia="仿宋" w:cs="仿宋"/>
          <w:color w:val="000000"/>
          <w:sz w:val="28"/>
          <w:szCs w:val="28"/>
        </w:rPr>
        <w:t>、彻底清除过火废墟，严防死灰复燃。</w:t>
      </w:r>
      <w:bookmarkEnd w:id="200"/>
      <w:bookmarkEnd w:id="201"/>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textAlignment w:val="auto"/>
        <w:rPr>
          <w:rFonts w:hint="eastAsia" w:ascii="仿宋" w:hAnsi="仿宋" w:eastAsia="仿宋" w:cs="仿宋"/>
          <w:color w:val="000000"/>
          <w:sz w:val="28"/>
          <w:szCs w:val="28"/>
        </w:rPr>
      </w:pPr>
      <w:bookmarkStart w:id="202" w:name="_Toc9546_WPSOffice_Level3"/>
      <w:bookmarkStart w:id="203" w:name="_Toc30400_WPSOffice_Level3"/>
      <w:r>
        <w:rPr>
          <w:rFonts w:hint="eastAsia" w:ascii="仿宋" w:hAnsi="仿宋" w:eastAsia="仿宋" w:cs="仿宋"/>
          <w:color w:val="000000"/>
          <w:sz w:val="28"/>
          <w:szCs w:val="28"/>
        </w:rPr>
        <w:t>6.3.5暴力</w:t>
      </w:r>
      <w:r>
        <w:rPr>
          <w:rFonts w:hint="eastAsia" w:ascii="仿宋" w:hAnsi="仿宋" w:eastAsia="仿宋" w:cs="仿宋"/>
          <w:color w:val="000000"/>
          <w:sz w:val="28"/>
          <w:szCs w:val="28"/>
          <w:lang w:val="en-US" w:eastAsia="zh-CN"/>
        </w:rPr>
        <w:t>威胁（伤害）</w:t>
      </w:r>
      <w:r>
        <w:rPr>
          <w:rFonts w:hint="eastAsia" w:ascii="仿宋" w:hAnsi="仿宋" w:eastAsia="仿宋" w:cs="仿宋"/>
          <w:color w:val="000000"/>
          <w:sz w:val="28"/>
          <w:szCs w:val="28"/>
        </w:rPr>
        <w:t>事件</w:t>
      </w:r>
      <w:bookmarkEnd w:id="202"/>
      <w:bookmarkEnd w:id="203"/>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.5.1临界状态</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发现不明身份人员携带凶器、易燃易爆物品等非法闯入生产区域、办公场所等。</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.5.2危害分析</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可疑人员非法入侵有可能破坏给排水设备设施、干扰生产工作、暴力威胁伤害生产办公人员等。</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.5.3</w:t>
      </w:r>
      <w:r>
        <w:rPr>
          <w:rFonts w:hint="eastAsia" w:ascii="仿宋" w:hAnsi="仿宋" w:eastAsia="仿宋" w:cs="仿宋"/>
          <w:color w:val="000000"/>
          <w:sz w:val="28"/>
          <w:szCs w:val="28"/>
          <w:lang w:val="en-US" w:eastAsia="zh-CN"/>
        </w:rPr>
        <w:t>应急</w:t>
      </w:r>
      <w:r>
        <w:rPr>
          <w:rFonts w:hint="eastAsia" w:ascii="仿宋" w:hAnsi="仿宋" w:eastAsia="仿宋" w:cs="仿宋"/>
          <w:color w:val="000000"/>
          <w:sz w:val="28"/>
          <w:szCs w:val="28"/>
        </w:rPr>
        <w:t>响应措施</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1、</w:t>
      </w:r>
      <w:r>
        <w:rPr>
          <w:rFonts w:hint="eastAsia" w:ascii="仿宋" w:hAnsi="仿宋" w:eastAsia="仿宋" w:cs="仿宋"/>
          <w:color w:val="000000"/>
          <w:sz w:val="28"/>
          <w:szCs w:val="28"/>
          <w:lang w:val="en-US" w:eastAsia="zh-CN"/>
        </w:rPr>
        <w:t>落实值班值守制度，执行巡视检查规定，开启布防系统。</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发挥</w:t>
      </w:r>
      <w:r>
        <w:rPr>
          <w:rFonts w:hint="eastAsia" w:ascii="仿宋" w:hAnsi="仿宋" w:eastAsia="仿宋" w:cs="仿宋"/>
          <w:color w:val="000000"/>
          <w:sz w:val="28"/>
          <w:szCs w:val="28"/>
          <w:lang w:val="en-US" w:eastAsia="zh-CN"/>
        </w:rPr>
        <w:t>视频监控、红外线报警、</w:t>
      </w:r>
      <w:r>
        <w:rPr>
          <w:rFonts w:hint="eastAsia" w:ascii="仿宋" w:hAnsi="仿宋" w:eastAsia="仿宋" w:cs="仿宋"/>
          <w:color w:val="000000"/>
          <w:sz w:val="28"/>
          <w:szCs w:val="28"/>
        </w:rPr>
        <w:t>电子围栏</w:t>
      </w:r>
      <w:r>
        <w:rPr>
          <w:rFonts w:hint="eastAsia" w:ascii="仿宋" w:hAnsi="仿宋" w:eastAsia="仿宋" w:cs="仿宋"/>
          <w:color w:val="000000"/>
          <w:sz w:val="28"/>
          <w:szCs w:val="28"/>
          <w:lang w:val="en-US" w:eastAsia="zh-CN"/>
        </w:rPr>
        <w:t>和门禁系统</w:t>
      </w:r>
      <w:r>
        <w:rPr>
          <w:rFonts w:hint="eastAsia" w:ascii="仿宋" w:hAnsi="仿宋" w:eastAsia="仿宋" w:cs="仿宋"/>
          <w:color w:val="000000"/>
          <w:sz w:val="28"/>
          <w:szCs w:val="28"/>
        </w:rPr>
        <w:t>效能，启用语音报警装置，进行</w:t>
      </w:r>
      <w:r>
        <w:rPr>
          <w:rFonts w:hint="eastAsia" w:ascii="仿宋" w:hAnsi="仿宋" w:eastAsia="仿宋" w:cs="仿宋"/>
          <w:color w:val="000000"/>
          <w:sz w:val="28"/>
          <w:szCs w:val="28"/>
          <w:lang w:val="en-US" w:eastAsia="zh-CN"/>
        </w:rPr>
        <w:t>有力</w:t>
      </w:r>
      <w:r>
        <w:rPr>
          <w:rFonts w:hint="eastAsia" w:ascii="仿宋" w:hAnsi="仿宋" w:eastAsia="仿宋" w:cs="仿宋"/>
          <w:color w:val="000000"/>
          <w:sz w:val="28"/>
          <w:szCs w:val="28"/>
        </w:rPr>
        <w:t>震慑</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阻止可疑人员非法入侵。</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3、</w:t>
      </w:r>
      <w:r>
        <w:rPr>
          <w:rFonts w:hint="eastAsia" w:ascii="仿宋" w:hAnsi="仿宋" w:eastAsia="仿宋" w:cs="仿宋"/>
          <w:color w:val="000000"/>
          <w:sz w:val="28"/>
          <w:szCs w:val="28"/>
          <w:lang w:val="en-US" w:eastAsia="zh-CN"/>
        </w:rPr>
        <w:t>及时发现险情，在确保自身安全的前提下积极处置险情。</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、劝阻其放弃伤害人员、破坏设备设施等违法行动。</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、可疑人员不听劝阻和警告，在确保自身安全的前提下，应充分利用反恐防暴器材（警棍、捕捉器、盾牌），进行有效自卫。</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6</w:t>
      </w:r>
      <w:r>
        <w:rPr>
          <w:rFonts w:hint="eastAsia" w:ascii="仿宋" w:hAnsi="仿宋" w:eastAsia="仿宋" w:cs="仿宋"/>
          <w:color w:val="000000"/>
          <w:sz w:val="28"/>
          <w:szCs w:val="28"/>
        </w:rPr>
        <w:t>、及时拨打“110”</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lang w:val="en-US" w:eastAsia="zh-CN"/>
        </w:rPr>
        <w:t>120</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和公司调度室值班电话8260573报警求援，等待公安、武警或公司队员救援。报警时应说明具体地点、可疑人员人数、特点</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lang w:val="en-US" w:eastAsia="zh-CN"/>
        </w:rPr>
        <w:t>行凶器具</w:t>
      </w:r>
      <w:r>
        <w:rPr>
          <w:rFonts w:hint="eastAsia" w:ascii="仿宋" w:hAnsi="仿宋" w:eastAsia="仿宋" w:cs="仿宋"/>
          <w:color w:val="000000"/>
          <w:sz w:val="28"/>
          <w:szCs w:val="28"/>
        </w:rPr>
        <w:t>等情况。注意收集、保护证人</w:t>
      </w:r>
      <w:r>
        <w:rPr>
          <w:rFonts w:hint="eastAsia" w:ascii="仿宋" w:hAnsi="仿宋" w:eastAsia="仿宋" w:cs="仿宋"/>
          <w:color w:val="000000"/>
          <w:sz w:val="28"/>
          <w:szCs w:val="28"/>
          <w:lang w:val="en-US" w:eastAsia="zh-CN"/>
        </w:rPr>
        <w:t>和</w:t>
      </w:r>
      <w:r>
        <w:rPr>
          <w:rFonts w:hint="eastAsia" w:ascii="仿宋" w:hAnsi="仿宋" w:eastAsia="仿宋" w:cs="仿宋"/>
          <w:color w:val="000000"/>
          <w:sz w:val="28"/>
          <w:szCs w:val="28"/>
        </w:rPr>
        <w:t>物证等。</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w:t>
      </w:r>
      <w:r>
        <w:rPr>
          <w:rFonts w:hint="eastAsia" w:ascii="仿宋" w:hAnsi="仿宋" w:eastAsia="仿宋" w:cs="仿宋"/>
          <w:color w:val="000000"/>
          <w:sz w:val="28"/>
          <w:szCs w:val="28"/>
        </w:rPr>
        <w:t>、尽力解救人质、及时救护伤员</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lang w:val="en-US" w:eastAsia="zh-CN"/>
        </w:rPr>
        <w:t>疏散受困人员。</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8、尽力保护重要设备设施、贵重物品和关键技术资料等。</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9、</w:t>
      </w:r>
      <w:r>
        <w:rPr>
          <w:rFonts w:hint="eastAsia" w:ascii="仿宋" w:hAnsi="仿宋" w:eastAsia="仿宋" w:cs="仿宋"/>
          <w:color w:val="000000"/>
          <w:sz w:val="28"/>
          <w:szCs w:val="28"/>
        </w:rPr>
        <w:t>尽快抢修受损供水设备设施，恢复</w:t>
      </w:r>
      <w:r>
        <w:rPr>
          <w:rFonts w:hint="eastAsia" w:ascii="仿宋" w:hAnsi="仿宋" w:eastAsia="仿宋" w:cs="仿宋"/>
          <w:color w:val="000000"/>
          <w:sz w:val="28"/>
          <w:szCs w:val="28"/>
          <w:lang w:val="en-US" w:eastAsia="zh-CN"/>
        </w:rPr>
        <w:t>给排水</w:t>
      </w:r>
      <w:r>
        <w:rPr>
          <w:rFonts w:hint="eastAsia" w:ascii="仿宋" w:hAnsi="仿宋" w:eastAsia="仿宋" w:cs="仿宋"/>
          <w:color w:val="000000"/>
          <w:sz w:val="28"/>
          <w:szCs w:val="28"/>
        </w:rPr>
        <w:t>生产。</w: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default" w:ascii="仿宋" w:hAnsi="仿宋" w:eastAsia="仿宋" w:cs="仿宋"/>
          <w:color w:val="000000" w:themeColor="text1"/>
          <w:sz w:val="28"/>
          <w:szCs w:val="28"/>
          <w:shd w:val="clear" w:color="auto" w:fill="FFFFFF"/>
          <w:lang w:val="en-US" w:eastAsia="zh-CN"/>
          <w14:textFill>
            <w14:solidFill>
              <w14:schemeClr w14:val="tx1"/>
            </w14:solidFill>
          </w14:textFill>
        </w:rPr>
      </w:pPr>
      <w:bookmarkStart w:id="204" w:name="_Toc25638_WPSOffice_Level3"/>
      <w:bookmarkStart w:id="205" w:name="_Toc5596_WPSOffice_Level3"/>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6.3.6无人机袭扰</w:t>
      </w:r>
      <w:bookmarkEnd w:id="204"/>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事件</w:t>
      </w:r>
      <w:bookmarkEnd w:id="205"/>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pP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6.3.6.1临界状态</w:t>
      </w:r>
    </w:p>
    <w:p>
      <w:pPr>
        <w:keepNext w:val="0"/>
        <w:keepLines w:val="0"/>
        <w:pageBreakBefore w:val="0"/>
        <w:kinsoku/>
        <w:wordWrap/>
        <w:overflowPunct/>
        <w:topLinePunct w:val="0"/>
        <w:autoSpaceDE/>
        <w:autoSpaceDN/>
        <w:bidi w:val="0"/>
        <w:adjustRightInd/>
        <w:snapToGrid/>
        <w:spacing w:line="240" w:lineRule="atLeast"/>
        <w:ind w:firstLine="560"/>
        <w:jc w:val="left"/>
        <w:textAlignment w:val="auto"/>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pP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水库、清水池、湍流池、加药间等上空出现无人机频繁低空、缓慢、来回、盘旋飞行，可能存在袭扰、入侵、投毒、撞击等恐怖袭击。</w: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pP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6.3.6.2危害分析</w:t>
      </w:r>
    </w:p>
    <w:p>
      <w:pPr>
        <w:keepNext w:val="0"/>
        <w:keepLines w:val="0"/>
        <w:pageBreakBefore w:val="0"/>
        <w:kinsoku/>
        <w:wordWrap/>
        <w:overflowPunct/>
        <w:topLinePunct w:val="0"/>
        <w:autoSpaceDE/>
        <w:autoSpaceDN/>
        <w:bidi w:val="0"/>
        <w:adjustRightInd/>
        <w:snapToGrid/>
        <w:spacing w:line="240" w:lineRule="atLeast"/>
        <w:ind w:firstLine="560"/>
        <w:jc w:val="left"/>
        <w:textAlignment w:val="auto"/>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pP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可能存在投掷有毒有害、病毒病菌、放射性物质、撞击等恐怖袭击。</w: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pP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6.3.6.3应急响应措施</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1、</w:t>
      </w:r>
      <w:r>
        <w:rPr>
          <w:rFonts w:hint="eastAsia" w:ascii="仿宋" w:hAnsi="仿宋" w:eastAsia="仿宋" w:cs="仿宋"/>
          <w:color w:val="000000"/>
          <w:sz w:val="28"/>
          <w:szCs w:val="28"/>
          <w:lang w:val="en-US" w:eastAsia="zh-CN"/>
        </w:rPr>
        <w:t>落实值班值守制度，执行巡视检查规定，开启布防系统。</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发挥</w:t>
      </w:r>
      <w:r>
        <w:rPr>
          <w:rFonts w:hint="eastAsia" w:ascii="仿宋" w:hAnsi="仿宋" w:eastAsia="仿宋" w:cs="仿宋"/>
          <w:color w:val="000000"/>
          <w:sz w:val="28"/>
          <w:szCs w:val="28"/>
          <w:lang w:val="en-US" w:eastAsia="zh-CN"/>
        </w:rPr>
        <w:t>视频监控、红外线报警、</w:t>
      </w:r>
      <w:r>
        <w:rPr>
          <w:rFonts w:hint="eastAsia" w:ascii="仿宋" w:hAnsi="仿宋" w:eastAsia="仿宋" w:cs="仿宋"/>
          <w:color w:val="000000"/>
          <w:sz w:val="28"/>
          <w:szCs w:val="28"/>
        </w:rPr>
        <w:t>电子围栏</w:t>
      </w:r>
      <w:r>
        <w:rPr>
          <w:rFonts w:hint="eastAsia" w:ascii="仿宋" w:hAnsi="仿宋" w:eastAsia="仿宋" w:cs="仿宋"/>
          <w:color w:val="000000"/>
          <w:sz w:val="28"/>
          <w:szCs w:val="28"/>
          <w:lang w:val="en-US" w:eastAsia="zh-CN"/>
        </w:rPr>
        <w:t>和门禁系统</w:t>
      </w:r>
      <w:r>
        <w:rPr>
          <w:rFonts w:hint="eastAsia" w:ascii="仿宋" w:hAnsi="仿宋" w:eastAsia="仿宋" w:cs="仿宋"/>
          <w:color w:val="000000"/>
          <w:sz w:val="28"/>
          <w:szCs w:val="28"/>
        </w:rPr>
        <w:t>效能，启用语音报警装置，进行</w:t>
      </w:r>
      <w:r>
        <w:rPr>
          <w:rFonts w:hint="eastAsia" w:ascii="仿宋" w:hAnsi="仿宋" w:eastAsia="仿宋" w:cs="仿宋"/>
          <w:color w:val="000000"/>
          <w:sz w:val="28"/>
          <w:szCs w:val="28"/>
          <w:lang w:val="en-US" w:eastAsia="zh-CN"/>
        </w:rPr>
        <w:t>有力</w:t>
      </w:r>
      <w:r>
        <w:rPr>
          <w:rFonts w:hint="eastAsia" w:ascii="仿宋" w:hAnsi="仿宋" w:eastAsia="仿宋" w:cs="仿宋"/>
          <w:color w:val="000000"/>
          <w:sz w:val="28"/>
          <w:szCs w:val="28"/>
        </w:rPr>
        <w:t>震慑</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阻止可疑人员</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lang w:val="en-US" w:eastAsia="zh-CN"/>
        </w:rPr>
        <w:t>无人机</w:t>
      </w:r>
      <w:r>
        <w:rPr>
          <w:rFonts w:hint="eastAsia" w:ascii="仿宋" w:hAnsi="仿宋" w:eastAsia="仿宋" w:cs="仿宋"/>
          <w:color w:val="000000"/>
          <w:sz w:val="28"/>
          <w:szCs w:val="28"/>
        </w:rPr>
        <w:t>非法入侵。</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3、</w:t>
      </w:r>
      <w:r>
        <w:rPr>
          <w:rFonts w:hint="eastAsia" w:ascii="仿宋" w:hAnsi="仿宋" w:eastAsia="仿宋" w:cs="仿宋"/>
          <w:color w:val="000000"/>
          <w:sz w:val="28"/>
          <w:szCs w:val="28"/>
          <w:lang w:val="en-US" w:eastAsia="zh-CN"/>
        </w:rPr>
        <w:t>安装无人机禁飞标识牌，杜绝无人机误入水库、清水池、湍流池、加药间等重要部位上空。安装使用无人机干扰拦截设备（激光器），有效阻止、屏蔽、拦截无人机非法入侵，确保重要部位安全。</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4、加大巡查力度，发现无人机频繁入侵水库、清水池、湍流池、加药间险情上空，在确保自身安全的前提下积极处置险情。</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、及时拨打“110”和公司调度室值班电话8260573报警求援，等待公安</w:t>
      </w:r>
      <w:r>
        <w:rPr>
          <w:rFonts w:hint="eastAsia" w:ascii="仿宋" w:hAnsi="仿宋" w:eastAsia="仿宋" w:cs="仿宋"/>
          <w:color w:val="000000"/>
          <w:sz w:val="28"/>
          <w:szCs w:val="28"/>
          <w:lang w:val="en-US" w:eastAsia="zh-CN"/>
        </w:rPr>
        <w:t>处置</w:t>
      </w:r>
      <w:r>
        <w:rPr>
          <w:rFonts w:hint="eastAsia" w:ascii="仿宋" w:hAnsi="仿宋" w:eastAsia="仿宋" w:cs="仿宋"/>
          <w:color w:val="000000"/>
          <w:sz w:val="28"/>
          <w:szCs w:val="28"/>
        </w:rPr>
        <w:t>。报警时应说明具体地点、</w:t>
      </w:r>
      <w:r>
        <w:rPr>
          <w:rFonts w:hint="eastAsia" w:ascii="仿宋" w:hAnsi="仿宋" w:eastAsia="仿宋" w:cs="仿宋"/>
          <w:color w:val="000000"/>
          <w:sz w:val="28"/>
          <w:szCs w:val="28"/>
          <w:lang w:val="en-US" w:eastAsia="zh-CN"/>
        </w:rPr>
        <w:t>无人机飞行轨迹、临空飞行次数等信息。</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6</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积极配合公安处置无人机非法入侵事件，尽力保护重要设备设施等。</w:t>
      </w:r>
    </w:p>
    <w:p>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7</w:t>
      </w:r>
      <w:r>
        <w:rPr>
          <w:rFonts w:hint="eastAsia" w:ascii="仿宋" w:hAnsi="仿宋" w:eastAsia="仿宋" w:cs="仿宋"/>
          <w:color w:val="000000"/>
          <w:sz w:val="28"/>
          <w:szCs w:val="28"/>
        </w:rPr>
        <w:t>、积极配合有关部门做好水质检测和监测活动，及时准确的报告检测结果，积极回应社会关切。</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8</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发现水质污染，</w:t>
      </w:r>
      <w:r>
        <w:rPr>
          <w:rFonts w:hint="eastAsia" w:ascii="仿宋" w:hAnsi="仿宋" w:eastAsia="仿宋" w:cs="仿宋"/>
          <w:color w:val="000000"/>
          <w:sz w:val="28"/>
          <w:szCs w:val="28"/>
        </w:rPr>
        <w:t>及时启用备用水源，保障城区居民生活生产用水需求。</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9、发现供水设备设施被破坏，应</w:t>
      </w:r>
      <w:r>
        <w:rPr>
          <w:rFonts w:hint="eastAsia" w:ascii="仿宋" w:hAnsi="仿宋" w:eastAsia="仿宋" w:cs="仿宋"/>
          <w:color w:val="000000"/>
          <w:sz w:val="28"/>
          <w:szCs w:val="28"/>
        </w:rPr>
        <w:t>尽快抢修</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恢复</w:t>
      </w:r>
      <w:r>
        <w:rPr>
          <w:rFonts w:hint="eastAsia" w:ascii="仿宋" w:hAnsi="仿宋" w:eastAsia="仿宋" w:cs="仿宋"/>
          <w:color w:val="000000"/>
          <w:sz w:val="28"/>
          <w:szCs w:val="28"/>
          <w:lang w:val="en-US" w:eastAsia="zh-CN"/>
        </w:rPr>
        <w:t>给排水</w:t>
      </w:r>
      <w:r>
        <w:rPr>
          <w:rFonts w:hint="eastAsia" w:ascii="仿宋" w:hAnsi="仿宋" w:eastAsia="仿宋" w:cs="仿宋"/>
          <w:color w:val="000000"/>
          <w:sz w:val="28"/>
          <w:szCs w:val="28"/>
        </w:rPr>
        <w:t>生产。</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pPr>
      <w:r>
        <w:rPr>
          <w:rFonts w:hint="eastAsia" w:ascii="仿宋" w:hAnsi="仿宋" w:eastAsia="仿宋" w:cs="仿宋"/>
          <w:color w:val="000000"/>
          <w:sz w:val="28"/>
          <w:szCs w:val="28"/>
          <w:lang w:val="en-US" w:eastAsia="zh-CN"/>
        </w:rPr>
        <w:t>10、发现人员受伤，应及时救护，并及时拨打“120”求救。</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lang w:val="en-US" w:eastAsia="zh-CN"/>
          <w14:textFill>
            <w14:solidFill>
              <w14:schemeClr w14:val="tx1"/>
            </w14:solidFill>
          </w14:textFill>
        </w:rPr>
      </w:pPr>
      <w:bookmarkStart w:id="206" w:name="_Toc32560_WPSOffice_Level2"/>
      <w:bookmarkStart w:id="207" w:name="_Toc9873_WPSOffice_Level2"/>
      <w:bookmarkStart w:id="208" w:name="_Toc17859_WPSOffice_Level2"/>
      <w:bookmarkStart w:id="209" w:name="_Toc15205_WPSOffice_Level3"/>
      <w:bookmarkStart w:id="210" w:name="_Toc14840_WPSOffice_Level2"/>
      <w:bookmarkStart w:id="211" w:name="_Toc9926_WPSOffice_Level3"/>
      <w:r>
        <w:rPr>
          <w:rFonts w:hint="eastAsia" w:ascii="仿宋" w:hAnsi="仿宋" w:eastAsia="仿宋" w:cs="仿宋"/>
          <w:color w:val="000000" w:themeColor="text1"/>
          <w:sz w:val="28"/>
          <w:szCs w:val="28"/>
          <w:lang w:val="en-US" w:eastAsia="zh-CN"/>
          <w14:textFill>
            <w14:solidFill>
              <w14:schemeClr w14:val="tx1"/>
            </w14:solidFill>
          </w14:textFill>
        </w:rPr>
        <w:t>6.3.7</w:t>
      </w:r>
      <w:r>
        <w:rPr>
          <w:rFonts w:hint="eastAsia" w:ascii="仿宋" w:hAnsi="仿宋" w:eastAsia="仿宋" w:cs="仿宋"/>
          <w:color w:val="000000" w:themeColor="text1"/>
          <w:sz w:val="28"/>
          <w:szCs w:val="28"/>
          <w14:textFill>
            <w14:solidFill>
              <w14:schemeClr w14:val="tx1"/>
            </w14:solidFill>
          </w14:textFill>
        </w:rPr>
        <w:t>剧毒药品或放射源被盗</w:t>
      </w:r>
      <w:bookmarkEnd w:id="206"/>
      <w:bookmarkEnd w:id="207"/>
      <w:bookmarkEnd w:id="208"/>
      <w:bookmarkEnd w:id="209"/>
      <w:bookmarkEnd w:id="210"/>
      <w:r>
        <w:rPr>
          <w:rFonts w:hint="eastAsia" w:ascii="仿宋" w:hAnsi="仿宋" w:eastAsia="仿宋" w:cs="仿宋"/>
          <w:color w:val="000000" w:themeColor="text1"/>
          <w:sz w:val="28"/>
          <w:szCs w:val="28"/>
          <w:lang w:val="en-US" w:eastAsia="zh-CN"/>
          <w14:textFill>
            <w14:solidFill>
              <w14:schemeClr w14:val="tx1"/>
            </w14:solidFill>
          </w14:textFill>
        </w:rPr>
        <w:t>事件</w:t>
      </w:r>
      <w:bookmarkEnd w:id="211"/>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lang w:val="en-US" w:eastAsia="zh-CN"/>
          <w14:textFill>
            <w14:solidFill>
              <w14:schemeClr w14:val="tx1"/>
            </w14:solidFill>
          </w14:textFill>
        </w:rPr>
      </w:pPr>
      <w:bookmarkStart w:id="212" w:name="_Toc9873_WPSOffice_Level3"/>
      <w:r>
        <w:rPr>
          <w:rFonts w:hint="eastAsia" w:ascii="仿宋" w:hAnsi="仿宋" w:eastAsia="仿宋" w:cs="仿宋"/>
          <w:color w:val="000000" w:themeColor="text1"/>
          <w:sz w:val="28"/>
          <w:szCs w:val="28"/>
          <w:lang w:val="en-US" w:eastAsia="zh-CN"/>
          <w14:textFill>
            <w14:solidFill>
              <w14:schemeClr w14:val="tx1"/>
            </w14:solidFill>
          </w14:textFill>
        </w:rPr>
        <w:t>6.3.7.1</w:t>
      </w:r>
      <w:r>
        <w:rPr>
          <w:rFonts w:hint="eastAsia" w:ascii="仿宋" w:hAnsi="仿宋" w:eastAsia="仿宋" w:cs="仿宋"/>
          <w:color w:val="000000" w:themeColor="text1"/>
          <w:sz w:val="28"/>
          <w:szCs w:val="28"/>
          <w14:textFill>
            <w14:solidFill>
              <w14:schemeClr w14:val="tx1"/>
            </w14:solidFill>
          </w14:textFill>
        </w:rPr>
        <w:t>临界</w:t>
      </w:r>
      <w:r>
        <w:rPr>
          <w:rFonts w:hint="eastAsia" w:ascii="仿宋" w:hAnsi="仿宋" w:eastAsia="仿宋" w:cs="仿宋"/>
          <w:color w:val="000000" w:themeColor="text1"/>
          <w:sz w:val="28"/>
          <w:szCs w:val="28"/>
          <w:lang w:val="en-US" w:eastAsia="zh-CN"/>
          <w14:textFill>
            <w14:solidFill>
              <w14:schemeClr w14:val="tx1"/>
            </w14:solidFill>
          </w14:textFill>
        </w:rPr>
        <w:t>状态</w:t>
      </w:r>
      <w:bookmarkEnd w:id="212"/>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库房被盗，剧毒药品或放射源丢失。</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bookmarkStart w:id="213" w:name="_Toc7907_WPSOffice_Level3"/>
      <w:r>
        <w:rPr>
          <w:rFonts w:hint="eastAsia" w:ascii="仿宋" w:hAnsi="仿宋" w:eastAsia="仿宋" w:cs="仿宋"/>
          <w:color w:val="000000" w:themeColor="text1"/>
          <w:sz w:val="28"/>
          <w:szCs w:val="28"/>
          <w:lang w:val="en-US" w:eastAsia="zh-CN"/>
          <w14:textFill>
            <w14:solidFill>
              <w14:schemeClr w14:val="tx1"/>
            </w14:solidFill>
          </w14:textFill>
        </w:rPr>
        <w:t>6.3.7.2</w:t>
      </w:r>
      <w:r>
        <w:rPr>
          <w:rFonts w:hint="eastAsia" w:ascii="仿宋" w:hAnsi="仿宋" w:eastAsia="仿宋" w:cs="仿宋"/>
          <w:color w:val="000000" w:themeColor="text1"/>
          <w:sz w:val="28"/>
          <w:szCs w:val="28"/>
          <w14:textFill>
            <w14:solidFill>
              <w14:schemeClr w14:val="tx1"/>
            </w14:solidFill>
          </w14:textFill>
        </w:rPr>
        <w:t>危害分析</w:t>
      </w:r>
      <w:bookmarkEnd w:id="213"/>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丢失的剧毒药品或放射源如不能及时追回，可能会导致对空气、水和食品等的污染，最终导致严重的人身伤亡事故。</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bookmarkStart w:id="214" w:name="_Toc10442_WPSOffice_Level3"/>
      <w:r>
        <w:rPr>
          <w:rFonts w:hint="eastAsia" w:ascii="仿宋" w:hAnsi="仿宋" w:eastAsia="仿宋" w:cs="仿宋"/>
          <w:color w:val="000000" w:themeColor="text1"/>
          <w:sz w:val="28"/>
          <w:szCs w:val="28"/>
          <w:lang w:val="en-US" w:eastAsia="zh-CN"/>
          <w14:textFill>
            <w14:solidFill>
              <w14:schemeClr w14:val="tx1"/>
            </w14:solidFill>
          </w14:textFill>
        </w:rPr>
        <w:t>6.4.7.3</w:t>
      </w:r>
      <w:r>
        <w:rPr>
          <w:rFonts w:hint="eastAsia" w:ascii="仿宋" w:hAnsi="仿宋" w:eastAsia="仿宋" w:cs="仿宋"/>
          <w:color w:val="000000" w:themeColor="text1"/>
          <w:sz w:val="28"/>
          <w:szCs w:val="28"/>
          <w14:textFill>
            <w14:solidFill>
              <w14:schemeClr w14:val="tx1"/>
            </w14:solidFill>
          </w14:textFill>
        </w:rPr>
        <w:t>应急响应措施</w:t>
      </w:r>
      <w:bookmarkEnd w:id="214"/>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w:t>
      </w:r>
      <w:r>
        <w:rPr>
          <w:rFonts w:hint="eastAsia" w:ascii="仿宋" w:hAnsi="仿宋" w:eastAsia="仿宋" w:cs="仿宋"/>
          <w:color w:val="000000" w:themeColor="text1"/>
          <w:sz w:val="28"/>
          <w:szCs w:val="28"/>
          <w14:textFill>
            <w14:solidFill>
              <w14:schemeClr w14:val="tx1"/>
            </w14:solidFill>
          </w14:textFill>
        </w:rPr>
        <w:t>发现库房被盗后，立即上报公司，同时拨打“110”报警，保护现场，通知调度、五泵房做好应急准备。</w: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2、</w:t>
      </w:r>
      <w:r>
        <w:rPr>
          <w:rFonts w:hint="eastAsia" w:ascii="仿宋" w:hAnsi="仿宋" w:eastAsia="仿宋" w:cs="仿宋"/>
          <w:color w:val="000000" w:themeColor="text1"/>
          <w:sz w:val="28"/>
          <w:szCs w:val="28"/>
          <w14:textFill>
            <w14:solidFill>
              <w14:schemeClr w14:val="tx1"/>
            </w14:solidFill>
          </w14:textFill>
        </w:rPr>
        <w:t>在上报公司和报警的同时，立即组织化验人员对滤池、清水池中的储水进行水质分析，若水质出现问题，马上通知调度调整生产工艺，绝不让不合格水出厂，并派人对管网取水点取水随时检测。</w: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3、</w:t>
      </w:r>
      <w:r>
        <w:rPr>
          <w:rFonts w:hint="eastAsia" w:ascii="仿宋" w:hAnsi="仿宋" w:eastAsia="仿宋" w:cs="仿宋"/>
          <w:color w:val="000000" w:themeColor="text1"/>
          <w:sz w:val="28"/>
          <w:szCs w:val="28"/>
          <w14:textFill>
            <w14:solidFill>
              <w14:schemeClr w14:val="tx1"/>
            </w14:solidFill>
          </w14:textFill>
        </w:rPr>
        <w:t>通知库房保管员到达现场，配合公安人员检查清点被盗药品数量和种类，按被盗数量、种类、介质分析（理化性质和危害性质）所造成的危害程度，上报各级主管部门。</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4、</w:t>
      </w:r>
      <w:r>
        <w:rPr>
          <w:rFonts w:hint="eastAsia" w:ascii="仿宋" w:hAnsi="仿宋" w:eastAsia="仿宋" w:cs="仿宋"/>
          <w:color w:val="000000" w:themeColor="text1"/>
          <w:sz w:val="28"/>
          <w:szCs w:val="28"/>
          <w14:textFill>
            <w14:solidFill>
              <w14:schemeClr w14:val="tx1"/>
            </w14:solidFill>
          </w14:textFill>
        </w:rPr>
        <w:t>协助公安部门做好侦破工作。</w: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7信息发布与舆情应对</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bookmarkStart w:id="215" w:name="_Toc18549_WPSOffice_Level2"/>
      <w:bookmarkStart w:id="216" w:name="_Toc2138_WPSOffice_Level2"/>
      <w:bookmarkStart w:id="217" w:name="_Toc18107_WPSOffice_Level2"/>
      <w:bookmarkStart w:id="218" w:name="_Toc16474_WPSOffice_Level2"/>
      <w:bookmarkStart w:id="219" w:name="_Toc31766_WPSOffice_Level2"/>
      <w:r>
        <w:rPr>
          <w:rFonts w:hint="eastAsia" w:ascii="仿宋" w:hAnsi="仿宋" w:eastAsia="仿宋" w:cs="仿宋"/>
          <w:color w:val="000000" w:themeColor="text1"/>
          <w:sz w:val="28"/>
          <w:szCs w:val="28"/>
          <w:shd w:val="clear" w:color="auto" w:fill="FFFFFF"/>
          <w14:textFill>
            <w14:solidFill>
              <w14:schemeClr w14:val="tx1"/>
            </w14:solidFill>
          </w14:textFill>
        </w:rPr>
        <w:t>7.1信息报告</w:t>
      </w:r>
      <w:bookmarkEnd w:id="215"/>
      <w:bookmarkEnd w:id="216"/>
      <w:bookmarkEnd w:id="217"/>
      <w:bookmarkEnd w:id="218"/>
      <w:bookmarkEnd w:id="219"/>
    </w:p>
    <w:p>
      <w:pPr>
        <w:keepNext w:val="0"/>
        <w:keepLines w:val="0"/>
        <w:pageBreakBefore w:val="0"/>
        <w:widowControl/>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事故信息应由事故现场指挥部及时准确向上级报告。</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bookmarkStart w:id="220" w:name="_Toc25179_WPSOffice_Level2"/>
      <w:bookmarkStart w:id="221" w:name="_Toc13136_WPSOffice_Level2"/>
      <w:bookmarkStart w:id="222" w:name="_Toc18663_WPSOffice_Level2"/>
      <w:bookmarkStart w:id="223" w:name="_Toc27874_WPSOffice_Level2"/>
      <w:bookmarkStart w:id="224" w:name="_Toc28594_WPSOffice_Level2"/>
      <w:r>
        <w:rPr>
          <w:rFonts w:hint="eastAsia" w:ascii="仿宋" w:hAnsi="仿宋" w:eastAsia="仿宋" w:cs="仿宋"/>
          <w:color w:val="000000" w:themeColor="text1"/>
          <w:sz w:val="28"/>
          <w:szCs w:val="28"/>
          <w:shd w:val="clear" w:color="auto" w:fill="FFFFFF"/>
          <w14:textFill>
            <w14:solidFill>
              <w14:schemeClr w14:val="tx1"/>
            </w14:solidFill>
          </w14:textFill>
        </w:rPr>
        <w:t>7.2信息发布</w:t>
      </w:r>
      <w:bookmarkEnd w:id="220"/>
      <w:bookmarkEnd w:id="221"/>
      <w:bookmarkEnd w:id="222"/>
      <w:bookmarkEnd w:id="223"/>
      <w:bookmarkEnd w:id="224"/>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事故信息对外发布由指挥部指定办公室或客服信息中心负责。个人不得擅自向外发布事故处理信息。</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bookmarkStart w:id="225" w:name="_Toc21653_WPSOffice_Level2"/>
      <w:bookmarkStart w:id="226" w:name="_Toc22761_WPSOffice_Level2"/>
      <w:bookmarkStart w:id="227" w:name="_Toc1020_WPSOffice_Level2"/>
      <w:bookmarkStart w:id="228" w:name="_Toc10996_WPSOffice_Level2"/>
      <w:bookmarkStart w:id="229" w:name="_Toc24552_WPSOffice_Level2"/>
      <w:r>
        <w:rPr>
          <w:rFonts w:hint="eastAsia" w:ascii="仿宋" w:hAnsi="仿宋" w:eastAsia="仿宋" w:cs="仿宋"/>
          <w:color w:val="000000" w:themeColor="text1"/>
          <w:sz w:val="28"/>
          <w:szCs w:val="28"/>
          <w:shd w:val="clear" w:color="auto" w:fill="FFFFFF"/>
          <w14:textFill>
            <w14:solidFill>
              <w14:schemeClr w14:val="tx1"/>
            </w14:solidFill>
          </w14:textFill>
        </w:rPr>
        <w:t>7.3舆情应对</w:t>
      </w:r>
      <w:bookmarkEnd w:id="225"/>
      <w:bookmarkEnd w:id="226"/>
      <w:bookmarkEnd w:id="227"/>
      <w:bookmarkEnd w:id="228"/>
      <w:bookmarkEnd w:id="229"/>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舆情应对工作由指挥部指定办公室或客服信息中心负责。个人就事故相关信息不得擅自接受媒体采访。</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bookmarkStart w:id="230" w:name="_Toc31060_WPSOffice_Level2"/>
      <w:bookmarkStart w:id="231" w:name="_Toc4335_WPSOffice_Level2"/>
      <w:bookmarkStart w:id="232" w:name="_Toc16242_WPSOffice_Level2"/>
      <w:bookmarkStart w:id="233" w:name="_Toc17367_WPSOffice_Level2"/>
      <w:bookmarkStart w:id="234" w:name="_Toc14984_WPSOffice_Level2"/>
      <w:r>
        <w:rPr>
          <w:rFonts w:hint="eastAsia" w:ascii="仿宋" w:hAnsi="仿宋" w:eastAsia="仿宋" w:cs="仿宋"/>
          <w:color w:val="000000" w:themeColor="text1"/>
          <w:sz w:val="28"/>
          <w:szCs w:val="28"/>
          <w:shd w:val="clear" w:color="auto" w:fill="FFFFFF"/>
          <w14:textFill>
            <w14:solidFill>
              <w14:schemeClr w14:val="tx1"/>
            </w14:solidFill>
          </w14:textFill>
        </w:rPr>
        <w:t>7.4事故分析总结</w:t>
      </w:r>
      <w:bookmarkEnd w:id="230"/>
      <w:bookmarkEnd w:id="231"/>
      <w:bookmarkEnd w:id="232"/>
      <w:bookmarkEnd w:id="233"/>
      <w:bookmarkEnd w:id="234"/>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应急指挥部应对事故进行分析总结，向企业职工通报事故原因，处理结果和避免事故发生的预防措施。</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8后期处置</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pPr>
      <w:bookmarkStart w:id="235" w:name="_Toc23400_WPSOffice_Level2"/>
      <w:bookmarkStart w:id="236" w:name="_Toc26238_WPSOffice_Level2"/>
      <w:bookmarkStart w:id="237" w:name="_Toc12325_WPSOffice_Level2"/>
      <w:bookmarkStart w:id="238" w:name="_Toc4159_WPSOffice_Level2"/>
      <w:bookmarkStart w:id="239" w:name="_Toc6746_WPSOffice_Level2"/>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8.</w:t>
      </w:r>
      <w:r>
        <w:rPr>
          <w:rFonts w:hint="eastAsia" w:ascii="仿宋" w:hAnsi="仿宋" w:eastAsia="仿宋" w:cs="仿宋"/>
          <w:color w:val="000000" w:themeColor="text1"/>
          <w:sz w:val="28"/>
          <w:szCs w:val="28"/>
          <w:shd w:val="clear" w:color="auto" w:fill="FFFFFF"/>
          <w14:textFill>
            <w14:solidFill>
              <w14:schemeClr w14:val="tx1"/>
            </w14:solidFill>
          </w14:textFill>
        </w:rPr>
        <w:t>1</w:t>
      </w: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责任部门</w:t>
      </w:r>
      <w:bookmarkEnd w:id="235"/>
      <w:bookmarkEnd w:id="236"/>
      <w:bookmarkEnd w:id="237"/>
      <w:bookmarkEnd w:id="238"/>
      <w:bookmarkEnd w:id="239"/>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公司生产调度部合同设备技术部和发生事故的部门负责处理后期善后工作；</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pPr>
      <w:bookmarkStart w:id="240" w:name="_Toc17999_WPSOffice_Level2"/>
      <w:bookmarkStart w:id="241" w:name="_Toc10119_WPSOffice_Level2"/>
      <w:bookmarkStart w:id="242" w:name="_Toc245_WPSOffice_Level2"/>
      <w:bookmarkStart w:id="243" w:name="_Toc16565_WPSOffice_Level2"/>
      <w:bookmarkStart w:id="244" w:name="_Toc22286_WPSOffice_Level2"/>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8.2工作内容</w:t>
      </w:r>
      <w:bookmarkEnd w:id="240"/>
      <w:bookmarkEnd w:id="241"/>
      <w:bookmarkEnd w:id="242"/>
      <w:bookmarkEnd w:id="243"/>
      <w:bookmarkEnd w:id="244"/>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善后工作主要包括</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"http://www.so.com/s?q=%E6%B1%A1%E6%9F%93%E7%89%A9&amp;ie=utf-8&amp;src=internal_wenda_recommend_textn" \t "_blank" </w:instrText>
      </w:r>
      <w:r>
        <w:rPr>
          <w:rFonts w:hint="eastAsia" w:ascii="仿宋" w:hAnsi="仿宋" w:eastAsia="仿宋" w:cs="仿宋"/>
          <w:sz w:val="28"/>
          <w:szCs w:val="28"/>
        </w:rPr>
        <w:fldChar w:fldCharType="separate"/>
      </w:r>
      <w:r>
        <w:rPr>
          <w:rStyle w:val="18"/>
          <w:rFonts w:hint="eastAsia" w:ascii="仿宋" w:hAnsi="仿宋" w:eastAsia="仿宋" w:cs="仿宋"/>
          <w:color w:val="000000" w:themeColor="text1"/>
          <w:sz w:val="28"/>
          <w:szCs w:val="28"/>
          <w:u w:val="none"/>
          <w:shd w:val="clear" w:color="auto" w:fill="FFFFFF"/>
          <w14:textFill>
            <w14:solidFill>
              <w14:schemeClr w14:val="tx1"/>
            </w14:solidFill>
          </w14:textFill>
        </w:rPr>
        <w:t>污染物</w:t>
      </w:r>
      <w:r>
        <w:rPr>
          <w:rStyle w:val="18"/>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的处理、事故影响消除、生产秩序恢复、善后赔偿、抢险过程和应急能力评估及应急预案的修订等内容。</w:t>
      </w:r>
    </w:p>
    <w:p>
      <w:pPr>
        <w:keepNext w:val="0"/>
        <w:keepLines w:val="0"/>
        <w:pageBreakBefore w:val="0"/>
        <w:widowControl/>
        <w:kinsoku/>
        <w:wordWrap/>
        <w:overflowPunct/>
        <w:topLinePunct w:val="0"/>
        <w:autoSpaceDE/>
        <w:autoSpaceDN/>
        <w:bidi w:val="0"/>
        <w:adjustRightInd/>
        <w:snapToGrid/>
        <w:spacing w:line="240" w:lineRule="atLeast"/>
        <w:ind w:left="560" w:hanging="560" w:hangingChars="200"/>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9保证措施</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bookmarkStart w:id="245" w:name="_Toc31588_WPSOffice_Level1"/>
      <w:bookmarkStart w:id="246" w:name="_Toc15774_WPSOffice_Level2"/>
      <w:bookmarkStart w:id="247" w:name="_Toc23933_WPSOffice_Level2"/>
      <w:bookmarkStart w:id="248" w:name="_Toc28425_WPSOffice_Level3"/>
      <w:bookmarkStart w:id="249" w:name="_Toc15963_WPSOffice_Level2"/>
      <w:bookmarkStart w:id="250" w:name="_Toc14680_WPSOffice_Level2"/>
      <w:bookmarkStart w:id="251" w:name="_Toc440_WPSOffice_Level2"/>
      <w:bookmarkStart w:id="252" w:name="_Toc22594_WPSOffice_Level3"/>
      <w:bookmarkStart w:id="253" w:name="_Toc2560_WPSOffice_Level2"/>
      <w:r>
        <w:rPr>
          <w:rFonts w:hint="eastAsia" w:ascii="仿宋" w:hAnsi="仿宋" w:eastAsia="仿宋" w:cs="仿宋"/>
          <w:color w:val="000000" w:themeColor="text1"/>
          <w:sz w:val="28"/>
          <w:szCs w:val="28"/>
          <w:shd w:val="clear" w:color="auto" w:fill="FFFFFF"/>
          <w14:textFill>
            <w14:solidFill>
              <w14:schemeClr w14:val="tx1"/>
            </w14:solidFill>
          </w14:textFill>
        </w:rPr>
        <w:t>9.1通信与信息保障</w:t>
      </w:r>
      <w:bookmarkEnd w:id="245"/>
      <w:bookmarkEnd w:id="246"/>
      <w:bookmarkEnd w:id="247"/>
      <w:bookmarkEnd w:id="248"/>
      <w:bookmarkEnd w:id="249"/>
      <w:bookmarkEnd w:id="250"/>
      <w:bookmarkEnd w:id="251"/>
      <w:bookmarkEnd w:id="252"/>
      <w:bookmarkEnd w:id="253"/>
    </w:p>
    <w:p>
      <w:pPr>
        <w:keepNext w:val="0"/>
        <w:keepLines w:val="0"/>
        <w:pageBreakBefore w:val="0"/>
        <w:widowControl/>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1</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通信与信息保障工作由公司客服信息中心负责；</w:t>
      </w:r>
    </w:p>
    <w:p>
      <w:pPr>
        <w:keepNext w:val="0"/>
        <w:keepLines w:val="0"/>
        <w:pageBreakBefore w:val="0"/>
        <w:widowControl/>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2</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明确与应急工作相关联的单位或人员通信联系方式、方法，并提供备用方案，建立</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"http://www.so.com/s?q=%E4%BF%A1%E6%81%AF%E7%B3%BB%E7%BB%9F&amp;ie=utf-8&amp;src=internal_wenda_recommend_textn" \t "_blank" </w:instrText>
      </w:r>
      <w:r>
        <w:rPr>
          <w:rFonts w:hint="eastAsia" w:ascii="仿宋" w:hAnsi="仿宋" w:eastAsia="仿宋" w:cs="仿宋"/>
          <w:sz w:val="28"/>
          <w:szCs w:val="28"/>
        </w:rPr>
        <w:fldChar w:fldCharType="separate"/>
      </w:r>
      <w:r>
        <w:rPr>
          <w:rStyle w:val="18"/>
          <w:rFonts w:hint="eastAsia" w:ascii="仿宋" w:hAnsi="仿宋" w:eastAsia="仿宋" w:cs="仿宋"/>
          <w:color w:val="000000" w:themeColor="text1"/>
          <w:sz w:val="28"/>
          <w:szCs w:val="28"/>
          <w:u w:val="none"/>
          <w:shd w:val="clear" w:color="auto" w:fill="FFFFFF"/>
          <w14:textFill>
            <w14:solidFill>
              <w14:schemeClr w14:val="tx1"/>
            </w14:solidFill>
          </w14:textFill>
        </w:rPr>
        <w:t>信息系统</w:t>
      </w:r>
      <w:r>
        <w:rPr>
          <w:rStyle w:val="18"/>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及维护方案，确保应急</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"http://www.so.com/s?q=%E6%9C%9F%E9%97%B4&amp;ie=utf-8&amp;src=internal_wenda_recommend_textn" \t "_blank" </w:instrText>
      </w:r>
      <w:r>
        <w:rPr>
          <w:rFonts w:hint="eastAsia" w:ascii="仿宋" w:hAnsi="仿宋" w:eastAsia="仿宋" w:cs="仿宋"/>
          <w:sz w:val="28"/>
          <w:szCs w:val="28"/>
        </w:rPr>
        <w:fldChar w:fldCharType="separate"/>
      </w:r>
      <w:r>
        <w:rPr>
          <w:rStyle w:val="18"/>
          <w:rFonts w:hint="eastAsia" w:ascii="仿宋" w:hAnsi="仿宋" w:eastAsia="仿宋" w:cs="仿宋"/>
          <w:color w:val="000000" w:themeColor="text1"/>
          <w:sz w:val="28"/>
          <w:szCs w:val="28"/>
          <w:u w:val="none"/>
          <w:shd w:val="clear" w:color="auto" w:fill="FFFFFF"/>
          <w14:textFill>
            <w14:solidFill>
              <w14:schemeClr w14:val="tx1"/>
            </w14:solidFill>
          </w14:textFill>
        </w:rPr>
        <w:t>期间</w:t>
      </w:r>
      <w:r>
        <w:rPr>
          <w:rStyle w:val="18"/>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信息畅通。</w:t>
      </w:r>
    </w:p>
    <w:p>
      <w:pPr>
        <w:keepNext w:val="0"/>
        <w:keepLines w:val="0"/>
        <w:pageBreakBefore w:val="0"/>
        <w:widowControl/>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3</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配备足够数量的联系电话并确保应急期间信息畅通。</w:t>
      </w:r>
    </w:p>
    <w:p>
      <w:pPr>
        <w:keepNext w:val="0"/>
        <w:keepLines w:val="0"/>
        <w:pageBreakBefore w:val="0"/>
        <w:widowControl/>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4</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报火警电话：119；报急救中心电话：120 ；公安民警：110。</w:t>
      </w:r>
    </w:p>
    <w:p>
      <w:pPr>
        <w:keepNext w:val="0"/>
        <w:keepLines w:val="0"/>
        <w:pageBreakBefore w:val="0"/>
        <w:widowControl/>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5</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公司应根据情况及时对</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"http://www.so.com/s?q=%E9%80%9A%E8%AE%AF%E7%B3%BB%E7%BB%9F&amp;ie=utf-8&amp;src=internal_wenda_recommend_textn" \t "_blank" </w:instrText>
      </w:r>
      <w:r>
        <w:rPr>
          <w:rFonts w:hint="eastAsia" w:ascii="仿宋" w:hAnsi="仿宋" w:eastAsia="仿宋" w:cs="仿宋"/>
          <w:sz w:val="28"/>
          <w:szCs w:val="28"/>
        </w:rPr>
        <w:fldChar w:fldCharType="separate"/>
      </w:r>
      <w:r>
        <w:rPr>
          <w:rStyle w:val="18"/>
          <w:rFonts w:hint="eastAsia" w:ascii="仿宋" w:hAnsi="仿宋" w:eastAsia="仿宋" w:cs="仿宋"/>
          <w:color w:val="000000" w:themeColor="text1"/>
          <w:sz w:val="28"/>
          <w:szCs w:val="28"/>
          <w:u w:val="none"/>
          <w:shd w:val="clear" w:color="auto" w:fill="FFFFFF"/>
          <w14:textFill>
            <w14:solidFill>
              <w14:schemeClr w14:val="tx1"/>
            </w14:solidFill>
          </w14:textFill>
        </w:rPr>
        <w:t>通讯系统</w:t>
      </w:r>
      <w:r>
        <w:rPr>
          <w:rStyle w:val="18"/>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和设备进行维护保养。</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bookmarkStart w:id="254" w:name="_Toc28464_WPSOffice_Level2"/>
      <w:bookmarkStart w:id="255" w:name="_Toc11607_WPSOffice_Level2"/>
      <w:bookmarkStart w:id="256" w:name="_Toc19757_WPSOffice_Level2"/>
      <w:bookmarkStart w:id="257" w:name="_Toc11759_WPSOffice_Level3"/>
      <w:bookmarkStart w:id="258" w:name="_Toc17740_WPSOffice_Level2"/>
      <w:bookmarkStart w:id="259" w:name="_Toc30571_WPSOffice_Level2"/>
      <w:bookmarkStart w:id="260" w:name="_Toc22916_WPSOffice_Level2"/>
      <w:bookmarkStart w:id="261" w:name="_Toc27327_WPSOffice_Level1"/>
      <w:bookmarkStart w:id="262" w:name="_Toc15381_WPSOffice_Level3"/>
      <w:r>
        <w:rPr>
          <w:rFonts w:hint="eastAsia" w:ascii="仿宋" w:hAnsi="仿宋" w:eastAsia="仿宋" w:cs="仿宋"/>
          <w:color w:val="000000" w:themeColor="text1"/>
          <w:sz w:val="28"/>
          <w:szCs w:val="28"/>
          <w:shd w:val="clear" w:color="auto" w:fill="FFFFFF"/>
          <w14:textFill>
            <w14:solidFill>
              <w14:schemeClr w14:val="tx1"/>
            </w14:solidFill>
          </w14:textFill>
        </w:rPr>
        <w:t>9.2应急队伍保障</w:t>
      </w:r>
      <w:bookmarkEnd w:id="254"/>
      <w:bookmarkEnd w:id="255"/>
      <w:bookmarkEnd w:id="256"/>
      <w:bookmarkEnd w:id="257"/>
      <w:bookmarkEnd w:id="258"/>
      <w:bookmarkEnd w:id="259"/>
      <w:bookmarkEnd w:id="260"/>
      <w:bookmarkEnd w:id="261"/>
      <w:bookmarkEnd w:id="262"/>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1</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公司以机电维修车间、营业所维修班</w:t>
      </w: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为</w:t>
      </w:r>
      <w:r>
        <w:rPr>
          <w:rFonts w:hint="eastAsia" w:ascii="仿宋" w:hAnsi="仿宋" w:eastAsia="仿宋" w:cs="仿宋"/>
          <w:color w:val="000000" w:themeColor="text1"/>
          <w:sz w:val="28"/>
          <w:szCs w:val="28"/>
          <w:shd w:val="clear" w:color="auto" w:fill="FFFFFF"/>
          <w14:textFill>
            <w14:solidFill>
              <w14:schemeClr w14:val="tx1"/>
            </w14:solidFill>
          </w14:textFill>
        </w:rPr>
        <w:t>依托，建立应急队伍。</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2</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公司应急队伍在应急状态下由事故应急办（生产调度部）负责管理、调遣、指挥。</w:t>
      </w: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平时由各部门负责管理。</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bookmarkStart w:id="263" w:name="_Toc18602_WPSOffice_Level3"/>
      <w:bookmarkStart w:id="264" w:name="_Toc3121_WPSOffice_Level2"/>
      <w:bookmarkStart w:id="265" w:name="_Toc9262_WPSOffice_Level2"/>
      <w:bookmarkStart w:id="266" w:name="_Toc7130_WPSOffice_Level3"/>
      <w:bookmarkStart w:id="267" w:name="_Toc11238_WPSOffice_Level1"/>
      <w:bookmarkStart w:id="268" w:name="_Toc29062_WPSOffice_Level2"/>
      <w:bookmarkStart w:id="269" w:name="_Toc1885_WPSOffice_Level2"/>
      <w:bookmarkStart w:id="270" w:name="_Toc18344_WPSOffice_Level2"/>
      <w:bookmarkStart w:id="271" w:name="_Toc28224_WPSOffice_Level2"/>
      <w:r>
        <w:rPr>
          <w:rFonts w:hint="eastAsia" w:ascii="仿宋" w:hAnsi="仿宋" w:eastAsia="仿宋" w:cs="仿宋"/>
          <w:color w:val="000000" w:themeColor="text1"/>
          <w:sz w:val="28"/>
          <w:szCs w:val="28"/>
          <w:shd w:val="clear" w:color="auto" w:fill="FFFFFF"/>
          <w14:textFill>
            <w14:solidFill>
              <w14:schemeClr w14:val="tx1"/>
            </w14:solidFill>
          </w14:textFill>
        </w:rPr>
        <w:t>9.3</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w:instrText>
      </w:r>
      <w:bookmarkEnd w:id="263"/>
      <w:bookmarkEnd w:id="264"/>
      <w:bookmarkEnd w:id="265"/>
      <w:bookmarkEnd w:id="266"/>
      <w:bookmarkEnd w:id="267"/>
      <w:bookmarkEnd w:id="268"/>
      <w:bookmarkEnd w:id="269"/>
      <w:bookmarkEnd w:id="270"/>
      <w:bookmarkEnd w:id="271"/>
      <w:r>
        <w:rPr>
          <w:rFonts w:hint="eastAsia" w:ascii="仿宋" w:hAnsi="仿宋" w:eastAsia="仿宋" w:cs="仿宋"/>
          <w:sz w:val="28"/>
          <w:szCs w:val="28"/>
        </w:rPr>
        <w:instrText xml:space="preserve">INK "http://www.so.com/s?q=%E5%BA%94%E6%80%A5%E7%89%A9%E8%B5%84&amp;ie=utf-8&amp;src=internal_wenda_recommend_textn" \t "_blank" </w:instrText>
      </w:r>
      <w:r>
        <w:rPr>
          <w:rFonts w:hint="eastAsia" w:ascii="仿宋" w:hAnsi="仿宋" w:eastAsia="仿宋" w:cs="仿宋"/>
          <w:sz w:val="28"/>
          <w:szCs w:val="28"/>
        </w:rPr>
        <w:fldChar w:fldCharType="separate"/>
      </w:r>
      <w:r>
        <w:rPr>
          <w:rStyle w:val="18"/>
          <w:rFonts w:hint="eastAsia" w:ascii="仿宋" w:hAnsi="仿宋" w:eastAsia="仿宋" w:cs="仿宋"/>
          <w:color w:val="000000" w:themeColor="text1"/>
          <w:sz w:val="28"/>
          <w:szCs w:val="28"/>
          <w:u w:val="none"/>
          <w:shd w:val="clear" w:color="auto" w:fill="FFFFFF"/>
          <w14:textFill>
            <w14:solidFill>
              <w14:schemeClr w14:val="tx1"/>
            </w14:solidFill>
          </w14:textFill>
        </w:rPr>
        <w:t>应急物资</w:t>
      </w:r>
      <w:r>
        <w:rPr>
          <w:rStyle w:val="18"/>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装备保障</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1</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公司物资供应部负责应急物资装备保障；</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2</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公司物资供应部应明确应急物资和装备的类型、数量、性能、存放位置、管理责任人及其联络方式等内容。</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bookmarkStart w:id="272" w:name="_Toc28963_WPSOffice_Level3"/>
      <w:bookmarkStart w:id="273" w:name="_Toc22741_WPSOffice_Level2"/>
      <w:bookmarkStart w:id="274" w:name="_Toc23856_WPSOffice_Level2"/>
      <w:bookmarkStart w:id="275" w:name="_Toc5500_WPSOffice_Level1"/>
      <w:bookmarkStart w:id="276" w:name="_Toc25876_WPSOffice_Level2"/>
      <w:bookmarkStart w:id="277" w:name="_Toc24445_WPSOffice_Level3"/>
      <w:bookmarkStart w:id="278" w:name="_Toc19257_WPSOffice_Level2"/>
      <w:bookmarkStart w:id="279" w:name="_Toc13278_WPSOffice_Level2"/>
      <w:bookmarkStart w:id="280" w:name="_Toc31939_WPSOffice_Level2"/>
      <w:r>
        <w:rPr>
          <w:rFonts w:hint="eastAsia" w:ascii="仿宋" w:hAnsi="仿宋" w:eastAsia="仿宋" w:cs="仿宋"/>
          <w:color w:val="000000" w:themeColor="text1"/>
          <w:sz w:val="28"/>
          <w:szCs w:val="28"/>
          <w:shd w:val="clear" w:color="auto" w:fill="FFFFFF"/>
          <w14:textFill>
            <w14:solidFill>
              <w14:schemeClr w14:val="tx1"/>
            </w14:solidFill>
          </w14:textFill>
        </w:rPr>
        <w:t>9.4经费保障</w:t>
      </w:r>
      <w:bookmarkEnd w:id="272"/>
      <w:bookmarkEnd w:id="273"/>
      <w:bookmarkEnd w:id="274"/>
      <w:bookmarkEnd w:id="275"/>
      <w:bookmarkEnd w:id="276"/>
      <w:bookmarkEnd w:id="277"/>
      <w:bookmarkEnd w:id="278"/>
      <w:bookmarkEnd w:id="279"/>
      <w:bookmarkEnd w:id="280"/>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1</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公司明确应急专项经费来源，使用范围、数量和监督管理措施，保证应急</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"http://www.so.com/s?q=%E7%BB%8F%E8%B4%B9&amp;ie=utf-8&amp;src=internal_wenda_recommend_textn" \t "_blank" </w:instrText>
      </w:r>
      <w:r>
        <w:rPr>
          <w:rFonts w:hint="eastAsia" w:ascii="仿宋" w:hAnsi="仿宋" w:eastAsia="仿宋" w:cs="仿宋"/>
          <w:sz w:val="28"/>
          <w:szCs w:val="28"/>
        </w:rPr>
        <w:fldChar w:fldCharType="separate"/>
      </w:r>
      <w:r>
        <w:rPr>
          <w:rStyle w:val="18"/>
          <w:rFonts w:hint="eastAsia" w:ascii="仿宋" w:hAnsi="仿宋" w:eastAsia="仿宋" w:cs="仿宋"/>
          <w:color w:val="000000" w:themeColor="text1"/>
          <w:sz w:val="28"/>
          <w:szCs w:val="28"/>
          <w:u w:val="none"/>
          <w:shd w:val="clear" w:color="auto" w:fill="FFFFFF"/>
          <w14:textFill>
            <w14:solidFill>
              <w14:schemeClr w14:val="tx1"/>
            </w14:solidFill>
          </w14:textFill>
        </w:rPr>
        <w:t>经费</w:t>
      </w:r>
      <w:r>
        <w:rPr>
          <w:rStyle w:val="18"/>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及时到位。</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2</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应急经费由公司生产调度部负责管理。</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bookmarkStart w:id="281" w:name="_Toc28106_WPSOffice_Level2"/>
      <w:bookmarkStart w:id="282" w:name="_Toc14469_WPSOffice_Level2"/>
      <w:bookmarkStart w:id="283" w:name="_Toc27115_WPSOffice_Level3"/>
      <w:bookmarkStart w:id="284" w:name="_Toc1883_WPSOffice_Level2"/>
      <w:bookmarkStart w:id="285" w:name="_Toc8406_WPSOffice_Level2"/>
      <w:bookmarkStart w:id="286" w:name="_Toc3825_WPSOffice_Level2"/>
      <w:bookmarkStart w:id="287" w:name="_Toc29205_WPSOffice_Level2"/>
      <w:bookmarkStart w:id="288" w:name="_Toc391_WPSOffice_Level1"/>
      <w:bookmarkStart w:id="289" w:name="_Toc1199_WPSOffice_Level3"/>
      <w:r>
        <w:rPr>
          <w:rFonts w:hint="eastAsia" w:ascii="仿宋" w:hAnsi="仿宋" w:eastAsia="仿宋" w:cs="仿宋"/>
          <w:color w:val="000000" w:themeColor="text1"/>
          <w:sz w:val="28"/>
          <w:szCs w:val="28"/>
          <w:shd w:val="clear" w:color="auto" w:fill="FFFFFF"/>
          <w14:textFill>
            <w14:solidFill>
              <w14:schemeClr w14:val="tx1"/>
            </w14:solidFill>
          </w14:textFill>
        </w:rPr>
        <w:t>9.5装备技术保障</w:t>
      </w:r>
      <w:bookmarkEnd w:id="281"/>
      <w:bookmarkEnd w:id="282"/>
      <w:bookmarkEnd w:id="283"/>
      <w:bookmarkEnd w:id="284"/>
      <w:bookmarkEnd w:id="285"/>
      <w:bookmarkEnd w:id="286"/>
      <w:bookmarkEnd w:id="287"/>
      <w:bookmarkEnd w:id="288"/>
      <w:bookmarkEnd w:id="289"/>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bookmarkStart w:id="290" w:name="_Toc10942_WPSOffice_Level2"/>
      <w:r>
        <w:rPr>
          <w:rFonts w:hint="eastAsia" w:ascii="仿宋" w:hAnsi="仿宋" w:eastAsia="仿宋" w:cs="仿宋"/>
          <w:color w:val="000000" w:themeColor="text1"/>
          <w:sz w:val="28"/>
          <w:szCs w:val="28"/>
          <w:shd w:val="clear" w:color="auto" w:fill="FFFFFF"/>
          <w14:textFill>
            <w14:solidFill>
              <w14:schemeClr w14:val="tx1"/>
            </w14:solidFill>
          </w14:textFill>
        </w:rPr>
        <w:t>公司设备技术部负责应急装备技术保障。</w:t>
      </w:r>
      <w:bookmarkEnd w:id="290"/>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bookmarkStart w:id="291" w:name="_Toc3788_WPSOffice_Level2"/>
      <w:bookmarkStart w:id="292" w:name="_Toc501_WPSOffice_Level2"/>
      <w:bookmarkStart w:id="293" w:name="_Toc18084_WPSOffice_Level2"/>
      <w:bookmarkStart w:id="294" w:name="_Toc29483_WPSOffice_Level1"/>
      <w:bookmarkStart w:id="295" w:name="_Toc14840_WPSOffice_Level3"/>
      <w:bookmarkStart w:id="296" w:name="_Toc23264_WPSOffice_Level2"/>
      <w:bookmarkStart w:id="297" w:name="_Toc21607_WPSOffice_Level3"/>
      <w:bookmarkStart w:id="298" w:name="_Toc18134_WPSOffice_Level2"/>
      <w:bookmarkStart w:id="299" w:name="_Toc27604_WPSOffice_Level2"/>
      <w:r>
        <w:rPr>
          <w:rFonts w:hint="eastAsia" w:ascii="仿宋" w:hAnsi="仿宋" w:eastAsia="仿宋" w:cs="仿宋"/>
          <w:color w:val="000000" w:themeColor="text1"/>
          <w:sz w:val="28"/>
          <w:szCs w:val="28"/>
          <w:shd w:val="clear" w:color="auto" w:fill="FFFFFF"/>
          <w14:textFill>
            <w14:solidFill>
              <w14:schemeClr w14:val="tx1"/>
            </w14:solidFill>
          </w14:textFill>
        </w:rPr>
        <w:t>9.6其他保障</w:t>
      </w:r>
      <w:bookmarkEnd w:id="291"/>
      <w:bookmarkEnd w:id="292"/>
      <w:bookmarkEnd w:id="293"/>
      <w:bookmarkEnd w:id="294"/>
      <w:bookmarkEnd w:id="295"/>
      <w:bookmarkEnd w:id="296"/>
      <w:bookmarkEnd w:id="297"/>
      <w:bookmarkEnd w:id="298"/>
      <w:bookmarkEnd w:id="299"/>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bookmarkStart w:id="300" w:name="_Toc11773_WPSOffice_Level2"/>
      <w:r>
        <w:rPr>
          <w:rFonts w:hint="eastAsia" w:ascii="仿宋" w:hAnsi="仿宋" w:eastAsia="仿宋" w:cs="仿宋"/>
          <w:color w:val="000000" w:themeColor="text1"/>
          <w:sz w:val="28"/>
          <w:szCs w:val="28"/>
          <w:shd w:val="clear" w:color="auto" w:fill="FFFFFF"/>
          <w14:textFill>
            <w14:solidFill>
              <w14:schemeClr w14:val="tx1"/>
            </w14:solidFill>
          </w14:textFill>
        </w:rPr>
        <w:t>事故发生单位负责后勤保障。</w:t>
      </w:r>
      <w:bookmarkEnd w:id="300"/>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10教育培训演练</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pPr>
      <w:bookmarkStart w:id="301" w:name="_Toc9216_WPSOffice_Level2"/>
      <w:bookmarkStart w:id="302" w:name="_Toc16748_WPSOffice_Level2"/>
      <w:bookmarkStart w:id="303" w:name="_Toc30400_WPSOffice_Level2"/>
      <w:bookmarkStart w:id="304" w:name="_Toc7858_WPSOffice_Level2"/>
      <w:bookmarkStart w:id="305" w:name="_Toc434_WPSOffice_Level2"/>
      <w:r>
        <w:rPr>
          <w:rFonts w:hint="eastAsia" w:ascii="仿宋" w:hAnsi="仿宋" w:eastAsia="仿宋" w:cs="仿宋"/>
          <w:color w:val="000000" w:themeColor="text1"/>
          <w:sz w:val="28"/>
          <w:szCs w:val="28"/>
          <w:shd w:val="clear" w:color="auto" w:fill="FFFFFF"/>
          <w14:textFill>
            <w14:solidFill>
              <w14:schemeClr w14:val="tx1"/>
            </w14:solidFill>
          </w14:textFill>
        </w:rPr>
        <w:t>10.1</w:t>
      </w: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教育培训</w:t>
      </w:r>
      <w:bookmarkEnd w:id="301"/>
      <w:bookmarkEnd w:id="302"/>
      <w:bookmarkEnd w:id="303"/>
      <w:bookmarkEnd w:id="304"/>
      <w:bookmarkEnd w:id="305"/>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1、</w:t>
      </w:r>
      <w:r>
        <w:rPr>
          <w:rFonts w:hint="eastAsia" w:ascii="仿宋" w:hAnsi="仿宋" w:eastAsia="仿宋" w:cs="仿宋"/>
          <w:color w:val="000000" w:themeColor="text1"/>
          <w:sz w:val="28"/>
          <w:szCs w:val="28"/>
          <w:shd w:val="clear" w:color="auto" w:fill="FFFFFF"/>
          <w14:textFill>
            <w14:solidFill>
              <w14:schemeClr w14:val="tx1"/>
            </w14:solidFill>
          </w14:textFill>
        </w:rPr>
        <w:t>公司生产调度部负责公司级安全教育培训，监督检查公司其他部门（厂、所、车间、中心）安全教育培训工作。</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2</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公司各部室各水厂（所、车间、中心）负责本部门安全教育培训工作。</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bookmarkStart w:id="306" w:name="_Toc19269_WPSOffice_Level2"/>
      <w:bookmarkStart w:id="307" w:name="_Toc25638_WPSOffice_Level2"/>
      <w:bookmarkStart w:id="308" w:name="_Toc11564_WPSOffice_Level2"/>
      <w:bookmarkStart w:id="309" w:name="_Toc9546_WPSOffice_Level2"/>
      <w:bookmarkStart w:id="310" w:name="_Toc21368_WPSOffice_Level2"/>
      <w:r>
        <w:rPr>
          <w:rFonts w:hint="eastAsia" w:ascii="仿宋" w:hAnsi="仿宋" w:eastAsia="仿宋" w:cs="仿宋"/>
          <w:color w:val="000000" w:themeColor="text1"/>
          <w:sz w:val="28"/>
          <w:szCs w:val="28"/>
          <w:shd w:val="clear" w:color="auto" w:fill="FFFFFF"/>
          <w14:textFill>
            <w14:solidFill>
              <w14:schemeClr w14:val="tx1"/>
            </w14:solidFill>
          </w14:textFill>
        </w:rPr>
        <w:t>10.</w:t>
      </w: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2</w:t>
      </w:r>
      <w:r>
        <w:rPr>
          <w:rFonts w:hint="eastAsia" w:ascii="仿宋" w:hAnsi="仿宋" w:eastAsia="仿宋" w:cs="仿宋"/>
          <w:color w:val="000000" w:themeColor="text1"/>
          <w:sz w:val="28"/>
          <w:szCs w:val="28"/>
          <w:shd w:val="clear" w:color="auto" w:fill="FFFFFF"/>
          <w14:textFill>
            <w14:solidFill>
              <w14:schemeClr w14:val="tx1"/>
            </w14:solidFill>
          </w14:textFill>
        </w:rPr>
        <w:t>演练</w:t>
      </w:r>
      <w:bookmarkEnd w:id="306"/>
      <w:bookmarkEnd w:id="307"/>
      <w:bookmarkEnd w:id="308"/>
      <w:bookmarkEnd w:id="309"/>
      <w:bookmarkEnd w:id="310"/>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1</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公司生产调度部负责公司级生产安全事故应急演练工作，监督检查公司其他部门（厂、所、车间、中心）生产安全事故应急演练工作。</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2</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公司各部室各水厂（所、车间、中心）负责本部门生产安全事故应急演练工作。</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11</w:t>
      </w: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奖罚</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bookmarkStart w:id="311" w:name="_Toc19547_WPSOffice_Level2"/>
      <w:bookmarkStart w:id="312" w:name="_Toc20680_WPSOffice_Level2"/>
      <w:bookmarkStart w:id="313" w:name="_Toc5596_WPSOffice_Level2"/>
      <w:bookmarkStart w:id="314" w:name="_Toc15205_WPSOffice_Level2"/>
      <w:bookmarkStart w:id="315" w:name="_Toc319_WPSOffice_Level2"/>
      <w:r>
        <w:rPr>
          <w:rFonts w:hint="eastAsia" w:ascii="仿宋" w:hAnsi="仿宋" w:eastAsia="仿宋" w:cs="仿宋"/>
          <w:color w:val="000000" w:themeColor="text1"/>
          <w:sz w:val="28"/>
          <w:szCs w:val="28"/>
          <w:shd w:val="clear" w:color="auto" w:fill="FFFFFF"/>
          <w14:textFill>
            <w14:solidFill>
              <w14:schemeClr w14:val="tx1"/>
            </w14:solidFill>
          </w14:textFill>
        </w:rPr>
        <w:t>11.1奖励</w:t>
      </w:r>
      <w:bookmarkEnd w:id="311"/>
      <w:bookmarkEnd w:id="312"/>
      <w:bookmarkEnd w:id="313"/>
      <w:bookmarkEnd w:id="314"/>
      <w:bookmarkEnd w:id="315"/>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在事故应急工作中，有下列表现的部门和个人，公司给予表彰奖励。</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1</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出色完成应急任务。</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2</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生产安全事故抢险、排险中或者抢救人员有功，使企业职工、社会人员生命财产免受损失或减少损失的。</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3</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对应急工作提出建议，且实施效果显着的。</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4</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有其他特殊贡献。</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bookmarkStart w:id="316" w:name="_Toc19734_WPSOffice_Level2"/>
      <w:bookmarkStart w:id="317" w:name="_Toc25144_WPSOffice_Level2"/>
      <w:bookmarkStart w:id="318" w:name="_Toc26395_WPSOffice_Level2"/>
      <w:bookmarkStart w:id="319" w:name="_Toc9926_WPSOffice_Level2"/>
      <w:bookmarkStart w:id="320" w:name="_Toc17837_WPSOffice_Level2"/>
      <w:r>
        <w:rPr>
          <w:rFonts w:hint="eastAsia" w:ascii="仿宋" w:hAnsi="仿宋" w:eastAsia="仿宋" w:cs="仿宋"/>
          <w:color w:val="000000" w:themeColor="text1"/>
          <w:sz w:val="28"/>
          <w:szCs w:val="28"/>
          <w:shd w:val="clear" w:color="auto" w:fill="FFFFFF"/>
          <w14:textFill>
            <w14:solidFill>
              <w14:schemeClr w14:val="tx1"/>
            </w14:solidFill>
          </w14:textFill>
        </w:rPr>
        <w:t>11.2处罚</w:t>
      </w:r>
      <w:bookmarkEnd w:id="316"/>
      <w:bookmarkEnd w:id="317"/>
      <w:bookmarkEnd w:id="318"/>
      <w:bookmarkEnd w:id="319"/>
      <w:bookmarkEnd w:id="320"/>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在应急处置工作中，违反公司规定、造成经济损失和不良影响的进行处罚。</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1</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不及时报告事故真实情况，延误抢救时机的。</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2</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不服从公司应急指挥部的命令和指挥，在应急响应时临阵逃脱的。</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3</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阻碍应急人员依法执行任务的。</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4</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有其他危害应急工作行为的。</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bookmarkStart w:id="321" w:name="_Toc22304_WPSOffice_Level2"/>
      <w:bookmarkStart w:id="322" w:name="_Toc15598_WPSOffice_Level2"/>
      <w:bookmarkStart w:id="323" w:name="_Toc19538_WPSOffice_Level2"/>
      <w:bookmarkStart w:id="324" w:name="_Toc23628_WPSOffice_Level2"/>
      <w:bookmarkStart w:id="325" w:name="_Toc25099_WPSOffice_Level2"/>
      <w:r>
        <w:rPr>
          <w:rFonts w:hint="eastAsia" w:ascii="仿宋" w:hAnsi="仿宋" w:eastAsia="仿宋" w:cs="仿宋"/>
          <w:color w:val="000000" w:themeColor="text1"/>
          <w:sz w:val="28"/>
          <w:szCs w:val="28"/>
          <w:shd w:val="clear" w:color="auto" w:fill="FFFFFF"/>
          <w14:textFill>
            <w14:solidFill>
              <w14:schemeClr w14:val="tx1"/>
            </w14:solidFill>
          </w14:textFill>
        </w:rPr>
        <w:t>11.3</w:t>
      </w: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奖罚</w:t>
      </w:r>
      <w:r>
        <w:rPr>
          <w:rFonts w:hint="eastAsia" w:ascii="仿宋" w:hAnsi="仿宋" w:eastAsia="仿宋" w:cs="仿宋"/>
          <w:color w:val="000000" w:themeColor="text1"/>
          <w:sz w:val="28"/>
          <w:szCs w:val="28"/>
          <w:shd w:val="clear" w:color="auto" w:fill="FFFFFF"/>
          <w14:textFill>
            <w14:solidFill>
              <w14:schemeClr w14:val="tx1"/>
            </w14:solidFill>
          </w14:textFill>
        </w:rPr>
        <w:t>实施部门</w:t>
      </w:r>
      <w:bookmarkEnd w:id="321"/>
      <w:bookmarkEnd w:id="322"/>
      <w:bookmarkEnd w:id="323"/>
      <w:bookmarkEnd w:id="324"/>
      <w:bookmarkEnd w:id="325"/>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生产调度部合同人力资源部、设备技术部和事故发生部门向公司领导提出奖惩书面建议。公司人力资源部负责实施奖惩。</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pPr>
      <w:r>
        <w:rPr>
          <w:rFonts w:hint="eastAsia" w:ascii="仿宋" w:hAnsi="仿宋" w:eastAsia="仿宋" w:cs="仿宋"/>
          <w:color w:val="000000" w:themeColor="text1"/>
          <w:sz w:val="28"/>
          <w:szCs w:val="28"/>
          <w:shd w:val="clear" w:color="auto" w:fill="FFFFFF"/>
          <w14:textFill>
            <w14:solidFill>
              <w14:schemeClr w14:val="tx1"/>
            </w14:solidFill>
          </w14:textFill>
        </w:rPr>
        <w:t>12</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"http://www.so.com/s?q=%E9%99%84%E5%88%99&amp;ie=utf-8&amp;src=internal_wenda_recommend_textn" \t "_blank" </w:instrText>
      </w:r>
      <w:r>
        <w:rPr>
          <w:rFonts w:hint="eastAsia" w:ascii="仿宋" w:hAnsi="仿宋" w:eastAsia="仿宋" w:cs="仿宋"/>
          <w:sz w:val="28"/>
          <w:szCs w:val="28"/>
        </w:rPr>
        <w:fldChar w:fldCharType="separate"/>
      </w:r>
      <w:r>
        <w:rPr>
          <w:rStyle w:val="18"/>
          <w:rFonts w:hint="eastAsia" w:ascii="仿宋" w:hAnsi="仿宋" w:eastAsia="仿宋" w:cs="仿宋"/>
          <w:color w:val="000000" w:themeColor="text1"/>
          <w:sz w:val="28"/>
          <w:szCs w:val="28"/>
          <w:u w:val="none"/>
          <w:shd w:val="clear" w:color="auto" w:fill="FFFFFF"/>
          <w14:textFill>
            <w14:solidFill>
              <w14:schemeClr w14:val="tx1"/>
            </w14:solidFill>
          </w14:textFill>
        </w:rPr>
        <w:t>附则</w:t>
      </w:r>
      <w:r>
        <w:rPr>
          <w:rStyle w:val="18"/>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bookmarkStart w:id="326" w:name="_Toc13755_WPSOffice_Level2"/>
      <w:bookmarkStart w:id="327" w:name="_Toc5301_WPSOffice_Level2"/>
      <w:bookmarkStart w:id="328" w:name="_Toc3362_WPSOffice_Level2"/>
      <w:bookmarkStart w:id="329" w:name="_Toc4676_WPSOffice_Level2"/>
      <w:bookmarkStart w:id="330" w:name="_Toc24808_WPSOffice_Level2"/>
      <w:r>
        <w:rPr>
          <w:rFonts w:hint="eastAsia" w:ascii="仿宋" w:hAnsi="仿宋" w:eastAsia="仿宋" w:cs="仿宋"/>
          <w:color w:val="000000" w:themeColor="text1"/>
          <w:sz w:val="28"/>
          <w:szCs w:val="28"/>
          <w14:textFill>
            <w14:solidFill>
              <w14:schemeClr w14:val="tx1"/>
            </w14:solidFill>
          </w14:textFill>
        </w:rPr>
        <w:t>12.1应急预案备案</w:t>
      </w:r>
      <w:bookmarkEnd w:id="326"/>
      <w:bookmarkEnd w:id="327"/>
      <w:bookmarkEnd w:id="328"/>
      <w:bookmarkEnd w:id="329"/>
      <w:bookmarkEnd w:id="330"/>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本预案报白银市</w:t>
      </w:r>
      <w:r>
        <w:rPr>
          <w:rFonts w:hint="eastAsia" w:ascii="仿宋" w:hAnsi="仿宋" w:eastAsia="仿宋" w:cs="仿宋"/>
          <w:color w:val="000000" w:themeColor="text1"/>
          <w:sz w:val="28"/>
          <w:szCs w:val="28"/>
          <w:lang w:val="en-US" w:eastAsia="zh-CN"/>
          <w14:textFill>
            <w14:solidFill>
              <w14:schemeClr w14:val="tx1"/>
            </w14:solidFill>
          </w14:textFill>
        </w:rPr>
        <w:t>应急管理局</w:t>
      </w:r>
      <w:r>
        <w:rPr>
          <w:rFonts w:hint="eastAsia" w:ascii="仿宋" w:hAnsi="仿宋" w:eastAsia="仿宋" w:cs="仿宋"/>
          <w:color w:val="000000" w:themeColor="text1"/>
          <w:sz w:val="28"/>
          <w:szCs w:val="28"/>
          <w14:textFill>
            <w14:solidFill>
              <w14:schemeClr w14:val="tx1"/>
            </w14:solidFill>
          </w14:textFill>
        </w:rPr>
        <w:t>备案。</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bookmarkStart w:id="331" w:name="_Toc7101_WPSOffice_Level2"/>
      <w:bookmarkStart w:id="332" w:name="_Toc32693_WPSOffice_Level2"/>
      <w:bookmarkStart w:id="333" w:name="_Toc7775_WPSOffice_Level2"/>
      <w:bookmarkStart w:id="334" w:name="_Toc9576_WPSOffice_Level2"/>
      <w:bookmarkStart w:id="335" w:name="_Toc29974_WPSOffice_Level2"/>
      <w:r>
        <w:rPr>
          <w:rFonts w:hint="eastAsia" w:ascii="仿宋" w:hAnsi="仿宋" w:eastAsia="仿宋" w:cs="仿宋"/>
          <w:color w:val="000000" w:themeColor="text1"/>
          <w:sz w:val="28"/>
          <w:szCs w:val="28"/>
          <w14:textFill>
            <w14:solidFill>
              <w14:schemeClr w14:val="tx1"/>
            </w14:solidFill>
          </w14:textFill>
        </w:rPr>
        <w:t>12.2 维护和更新</w:t>
      </w:r>
      <w:bookmarkEnd w:id="331"/>
      <w:bookmarkEnd w:id="332"/>
      <w:bookmarkEnd w:id="333"/>
      <w:bookmarkEnd w:id="334"/>
      <w:bookmarkEnd w:id="335"/>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本预案所依据的法律法规、所涉及的机构和人员及工艺设施发生重大改变，或在执行中发现存在缺陷时，由本公司生产调度部负责及时组织修订，预案应进行评审，根据评审结论组织修订完善。 </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bookmarkStart w:id="336" w:name="_Toc6953_WPSOffice_Level2"/>
      <w:bookmarkStart w:id="337" w:name="_Toc12066_WPSOffice_Level2"/>
      <w:bookmarkStart w:id="338" w:name="_Toc19770_WPSOffice_Level2"/>
      <w:bookmarkStart w:id="339" w:name="_Toc8939_WPSOffice_Level2"/>
      <w:bookmarkStart w:id="340" w:name="_Toc28392_WPSOffice_Level2"/>
      <w:r>
        <w:rPr>
          <w:rFonts w:hint="eastAsia" w:ascii="仿宋" w:hAnsi="仿宋" w:eastAsia="仿宋" w:cs="仿宋"/>
          <w:color w:val="000000" w:themeColor="text1"/>
          <w:sz w:val="28"/>
          <w:szCs w:val="28"/>
          <w14:textFill>
            <w14:solidFill>
              <w14:schemeClr w14:val="tx1"/>
            </w14:solidFill>
          </w14:textFill>
        </w:rPr>
        <w:t>12.3制定与解释</w:t>
      </w:r>
      <w:bookmarkEnd w:id="336"/>
      <w:bookmarkEnd w:id="337"/>
      <w:bookmarkEnd w:id="338"/>
      <w:bookmarkEnd w:id="339"/>
      <w:bookmarkEnd w:id="340"/>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本预案由公司生产调度部负责制定与解释。</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bookmarkStart w:id="341" w:name="_Toc20652_WPSOffice_Level2"/>
      <w:bookmarkStart w:id="342" w:name="_Toc4913_WPSOffice_Level2"/>
      <w:bookmarkStart w:id="343" w:name="_Toc23103_WPSOffice_Level2"/>
      <w:bookmarkStart w:id="344" w:name="_Toc9051_WPSOffice_Level2"/>
      <w:bookmarkStart w:id="345" w:name="_Toc25473_WPSOffice_Level2"/>
      <w:r>
        <w:rPr>
          <w:rFonts w:hint="eastAsia" w:ascii="仿宋" w:hAnsi="仿宋" w:eastAsia="仿宋" w:cs="仿宋"/>
          <w:color w:val="000000" w:themeColor="text1"/>
          <w:sz w:val="28"/>
          <w:szCs w:val="28"/>
          <w14:textFill>
            <w14:solidFill>
              <w14:schemeClr w14:val="tx1"/>
            </w14:solidFill>
          </w14:textFill>
        </w:rPr>
        <w:t>12.4预案实施</w:t>
      </w:r>
      <w:bookmarkEnd w:id="341"/>
      <w:bookmarkEnd w:id="342"/>
      <w:bookmarkEnd w:id="343"/>
      <w:bookmarkEnd w:id="344"/>
      <w:bookmarkEnd w:id="345"/>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本预案由公司经理审定、签署后发布实施。 </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bookmarkStart w:id="346" w:name="_Toc14176_WPSOffice_Level2"/>
      <w:bookmarkStart w:id="347" w:name="_Toc596_WPSOffice_Level2"/>
      <w:bookmarkStart w:id="348" w:name="_Toc12795_WPSOffice_Level2"/>
      <w:bookmarkStart w:id="349" w:name="_Toc26481_WPSOffice_Level2"/>
      <w:bookmarkStart w:id="350" w:name="_Toc16111_WPSOffice_Level2"/>
      <w:r>
        <w:rPr>
          <w:rFonts w:hint="eastAsia" w:ascii="仿宋" w:hAnsi="仿宋" w:eastAsia="仿宋" w:cs="仿宋"/>
          <w:color w:val="000000" w:themeColor="text1"/>
          <w:sz w:val="28"/>
          <w:szCs w:val="28"/>
          <w14:textFill>
            <w14:solidFill>
              <w14:schemeClr w14:val="tx1"/>
            </w14:solidFill>
          </w14:textFill>
        </w:rPr>
        <w:t>12.5监督检查</w:t>
      </w:r>
      <w:bookmarkEnd w:id="346"/>
      <w:bookmarkEnd w:id="347"/>
      <w:bookmarkEnd w:id="348"/>
      <w:bookmarkEnd w:id="349"/>
      <w:bookmarkEnd w:id="350"/>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公司生产调度部负责监督检查预案实施。</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13附件</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32"/>
          <w:szCs w:val="32"/>
          <w14:textFill>
            <w14:solidFill>
              <w14:schemeClr w14:val="tx1"/>
            </w14:solidFill>
          </w14:textFill>
        </w:rPr>
      </w:pPr>
      <w:bookmarkStart w:id="351" w:name="_Toc27393_WPSOffice_Level1"/>
      <w:bookmarkStart w:id="352" w:name="_Toc11459_WPSOffice_Level1"/>
      <w:bookmarkStart w:id="353" w:name="_Toc27373_WPSOffice_Level1"/>
      <w:bookmarkStart w:id="354" w:name="_Toc4201_WPSOffice_Level1"/>
      <w:bookmarkStart w:id="355" w:name="_Toc28700_WPSOffice_Level1"/>
      <w:r>
        <w:rPr>
          <w:rFonts w:hint="eastAsia" w:ascii="仿宋" w:hAnsi="仿宋" w:eastAsia="仿宋" w:cs="仿宋"/>
          <w:color w:val="000000" w:themeColor="text1"/>
          <w:sz w:val="32"/>
          <w:szCs w:val="32"/>
          <w14:textFill>
            <w14:solidFill>
              <w14:schemeClr w14:val="tx1"/>
            </w14:solidFill>
          </w14:textFill>
        </w:rPr>
        <w:t>附件1：事故分级标准</w:t>
      </w:r>
      <w:bookmarkEnd w:id="351"/>
      <w:bookmarkEnd w:id="352"/>
      <w:bookmarkEnd w:id="353"/>
      <w:bookmarkEnd w:id="354"/>
      <w:bookmarkEnd w:id="355"/>
    </w:p>
    <w:p>
      <w:pPr>
        <w:keepNext w:val="0"/>
        <w:keepLines w:val="0"/>
        <w:pageBreakBefore w:val="0"/>
        <w:kinsoku/>
        <w:wordWrap/>
        <w:overflowPunct/>
        <w:topLinePunct w:val="0"/>
        <w:autoSpaceDE/>
        <w:autoSpaceDN/>
        <w:bidi w:val="0"/>
        <w:adjustRightInd/>
        <w:snapToGrid/>
        <w:spacing w:line="240" w:lineRule="atLeast"/>
        <w:ind w:firstLine="640" w:firstLineChars="200"/>
        <w:textAlignment w:val="auto"/>
        <w:rPr>
          <w:rFonts w:hint="eastAsia" w:ascii="仿宋" w:hAnsi="仿宋" w:eastAsia="仿宋" w:cs="仿宋"/>
          <w:color w:val="000000" w:themeColor="text1"/>
          <w:sz w:val="32"/>
          <w:szCs w:val="32"/>
          <w:shd w:val="clear" w:color="auto" w:fill="FFFFFF"/>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1、特别重大</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"http://www.so.com/s?q=%E4%BA%8B%E6%95%85&amp;ie=utf-8&amp;src=internal_wenda_recommend_textn" \t "_blank" </w:instrText>
      </w:r>
      <w:r>
        <w:rPr>
          <w:rFonts w:hint="eastAsia" w:ascii="仿宋" w:hAnsi="仿宋" w:eastAsia="仿宋" w:cs="仿宋"/>
          <w:sz w:val="32"/>
          <w:szCs w:val="32"/>
        </w:rPr>
        <w:fldChar w:fldCharType="separate"/>
      </w:r>
      <w:r>
        <w:rPr>
          <w:rStyle w:val="18"/>
          <w:rFonts w:hint="eastAsia" w:ascii="仿宋" w:hAnsi="仿宋" w:eastAsia="仿宋" w:cs="仿宋"/>
          <w:color w:val="000000" w:themeColor="text1"/>
          <w:sz w:val="32"/>
          <w:szCs w:val="32"/>
          <w:u w:val="none"/>
          <w:shd w:val="clear" w:color="auto" w:fill="FFFFFF"/>
          <w14:textFill>
            <w14:solidFill>
              <w14:schemeClr w14:val="tx1"/>
            </w14:solidFill>
          </w14:textFill>
        </w:rPr>
        <w:t>事故</w:t>
      </w:r>
      <w:r>
        <w:rPr>
          <w:rStyle w:val="18"/>
          <w:rFonts w:hint="eastAsia" w:ascii="仿宋" w:hAnsi="仿宋" w:eastAsia="仿宋" w:cs="仿宋"/>
          <w:color w:val="000000" w:themeColor="text1"/>
          <w:sz w:val="32"/>
          <w:szCs w:val="32"/>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shd w:val="clear" w:color="auto" w:fill="FFFFFF"/>
          <w14:textFill>
            <w14:solidFill>
              <w14:schemeClr w14:val="tx1"/>
            </w14:solidFill>
          </w14:textFill>
        </w:rPr>
        <w:t>是指造成30人以上死亡,或者100人以上</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"http://www.so.com/s?q=%E9%87%8D%E4%BC%A4&amp;ie=utf-8&amp;src=internal_wenda_recommend_textn" \t "_blank" </w:instrText>
      </w:r>
      <w:r>
        <w:rPr>
          <w:rFonts w:hint="eastAsia" w:ascii="仿宋" w:hAnsi="仿宋" w:eastAsia="仿宋" w:cs="仿宋"/>
          <w:sz w:val="32"/>
          <w:szCs w:val="32"/>
        </w:rPr>
        <w:fldChar w:fldCharType="separate"/>
      </w:r>
      <w:r>
        <w:rPr>
          <w:rStyle w:val="18"/>
          <w:rFonts w:hint="eastAsia" w:ascii="仿宋" w:hAnsi="仿宋" w:eastAsia="仿宋" w:cs="仿宋"/>
          <w:color w:val="000000" w:themeColor="text1"/>
          <w:sz w:val="32"/>
          <w:szCs w:val="32"/>
          <w:u w:val="none"/>
          <w:shd w:val="clear" w:color="auto" w:fill="FFFFFF"/>
          <w14:textFill>
            <w14:solidFill>
              <w14:schemeClr w14:val="tx1"/>
            </w14:solidFill>
          </w14:textFill>
        </w:rPr>
        <w:t>重伤</w:t>
      </w:r>
      <w:r>
        <w:rPr>
          <w:rStyle w:val="18"/>
          <w:rFonts w:hint="eastAsia" w:ascii="仿宋" w:hAnsi="仿宋" w:eastAsia="仿宋" w:cs="仿宋"/>
          <w:color w:val="000000" w:themeColor="text1"/>
          <w:sz w:val="32"/>
          <w:szCs w:val="32"/>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32"/>
          <w:szCs w:val="32"/>
          <w:shd w:val="clear" w:color="auto" w:fill="FFFFFF"/>
          <w14:textFill>
            <w14:solidFill>
              <w14:schemeClr w14:val="tx1"/>
            </w14:solidFill>
          </w14:textFill>
        </w:rPr>
        <w:t>(包括急性工业中毒,下同),或者1亿元以上</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"http://www.so.com/s?q=%E7%9B%B4%E6%8E%A5%E7%BB%8F%E6%B5%8E%E6%8D%9F%E5%A4%B1&amp;ie=utf-8&amp;src=internal_wenda_recommend_textn" \t "_blank" </w:instrText>
      </w:r>
      <w:r>
        <w:rPr>
          <w:rFonts w:hint="eastAsia" w:ascii="仿宋" w:hAnsi="仿宋" w:eastAsia="仿宋" w:cs="仿宋"/>
          <w:sz w:val="32"/>
          <w:szCs w:val="32"/>
        </w:rPr>
        <w:fldChar w:fldCharType="separate"/>
      </w:r>
      <w:r>
        <w:rPr>
          <w:rStyle w:val="18"/>
          <w:rFonts w:hint="eastAsia" w:ascii="仿宋" w:hAnsi="仿宋" w:eastAsia="仿宋" w:cs="仿宋"/>
          <w:color w:val="000000" w:themeColor="text1"/>
          <w:sz w:val="32"/>
          <w:szCs w:val="32"/>
          <w:u w:val="none"/>
          <w:shd w:val="clear" w:color="auto" w:fill="FFFFFF"/>
          <w14:textFill>
            <w14:solidFill>
              <w14:schemeClr w14:val="tx1"/>
            </w14:solidFill>
          </w14:textFill>
        </w:rPr>
        <w:t>直接经济损失</w:t>
      </w:r>
      <w:r>
        <w:rPr>
          <w:rStyle w:val="18"/>
          <w:rFonts w:hint="eastAsia" w:ascii="仿宋" w:hAnsi="仿宋" w:eastAsia="仿宋" w:cs="仿宋"/>
          <w:color w:val="000000" w:themeColor="text1"/>
          <w:sz w:val="32"/>
          <w:szCs w:val="32"/>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32"/>
          <w:szCs w:val="32"/>
          <w:shd w:val="clear" w:color="auto" w:fill="FFFFFF"/>
          <w14:textFill>
            <w14:solidFill>
              <w14:schemeClr w14:val="tx1"/>
            </w14:solidFill>
          </w14:textFill>
        </w:rPr>
        <w:t xml:space="preserve">的事故; </w:t>
      </w:r>
    </w:p>
    <w:p>
      <w:pPr>
        <w:keepNext w:val="0"/>
        <w:keepLines w:val="0"/>
        <w:pageBreakBefore w:val="0"/>
        <w:kinsoku/>
        <w:wordWrap/>
        <w:overflowPunct/>
        <w:topLinePunct w:val="0"/>
        <w:autoSpaceDE/>
        <w:autoSpaceDN/>
        <w:bidi w:val="0"/>
        <w:adjustRightInd/>
        <w:snapToGrid/>
        <w:spacing w:line="240" w:lineRule="atLeast"/>
        <w:ind w:firstLine="640" w:firstLineChars="200"/>
        <w:textAlignment w:val="auto"/>
        <w:rPr>
          <w:rFonts w:hint="eastAsia" w:ascii="仿宋" w:hAnsi="仿宋" w:eastAsia="仿宋" w:cs="仿宋"/>
          <w:color w:val="000000" w:themeColor="text1"/>
          <w:sz w:val="32"/>
          <w:szCs w:val="32"/>
          <w:shd w:val="clear" w:color="auto" w:fill="FFFFFF"/>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2、重大事故：是指造成10人以上30人以下死亡,或者50人以上100人以下重伤,或者5000万元以上1亿元以下直接经济损失的事故;</w:t>
      </w:r>
    </w:p>
    <w:p>
      <w:pPr>
        <w:keepNext w:val="0"/>
        <w:keepLines w:val="0"/>
        <w:pageBreakBefore w:val="0"/>
        <w:kinsoku/>
        <w:wordWrap/>
        <w:overflowPunct/>
        <w:topLinePunct w:val="0"/>
        <w:autoSpaceDE/>
        <w:autoSpaceDN/>
        <w:bidi w:val="0"/>
        <w:adjustRightInd/>
        <w:snapToGrid/>
        <w:spacing w:line="240" w:lineRule="atLeast"/>
        <w:ind w:firstLine="640" w:firstLineChars="200"/>
        <w:textAlignment w:val="auto"/>
        <w:rPr>
          <w:rFonts w:hint="eastAsia" w:ascii="仿宋" w:hAnsi="仿宋" w:eastAsia="仿宋" w:cs="仿宋"/>
          <w:color w:val="000000" w:themeColor="text1"/>
          <w:sz w:val="32"/>
          <w:szCs w:val="32"/>
          <w:shd w:val="clear" w:color="auto" w:fill="FFFFFF"/>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3、较大事故：是指造成3人以上10人以下死亡,或者10人以上50人以下重伤,或者1000万元以上5000万元以下直接经济损失的事故;</w:t>
      </w:r>
    </w:p>
    <w:p>
      <w:pPr>
        <w:keepNext w:val="0"/>
        <w:keepLines w:val="0"/>
        <w:pageBreakBefore w:val="0"/>
        <w:kinsoku/>
        <w:wordWrap/>
        <w:overflowPunct/>
        <w:topLinePunct w:val="0"/>
        <w:autoSpaceDE/>
        <w:autoSpaceDN/>
        <w:bidi w:val="0"/>
        <w:adjustRightInd/>
        <w:snapToGrid/>
        <w:spacing w:line="240" w:lineRule="atLeas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4、一般事故：是指造成3人以下死亡,或者10人以下重伤,或者1000万元以下直接经济损失的事故。</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bookmarkStart w:id="356" w:name="_Toc29769_WPSOffice_Level1"/>
      <w:bookmarkStart w:id="357" w:name="_Toc14047_WPSOffice_Level1"/>
      <w:bookmarkStart w:id="358" w:name="_Toc14786_WPSOffice_Level1"/>
      <w:bookmarkStart w:id="359" w:name="_Toc10008_WPSOffice_Level1"/>
      <w:bookmarkStart w:id="360" w:name="_Toc19346_WPSOffice_Level1"/>
      <w:r>
        <w:rPr>
          <w:rFonts w:hint="eastAsia" w:ascii="仿宋" w:hAnsi="仿宋" w:eastAsia="仿宋" w:cs="仿宋"/>
          <w:color w:val="000000" w:themeColor="text1"/>
          <w:sz w:val="28"/>
          <w:szCs w:val="28"/>
          <w14:textFill>
            <w14:solidFill>
              <w14:schemeClr w14:val="tx1"/>
            </w14:solidFill>
          </w14:textFill>
        </w:rPr>
        <w:t>附件2：事故分级响应对应表</w:t>
      </w:r>
      <w:bookmarkEnd w:id="356"/>
      <w:bookmarkEnd w:id="357"/>
      <w:bookmarkEnd w:id="358"/>
      <w:bookmarkEnd w:id="359"/>
      <w:bookmarkEnd w:id="360"/>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1812"/>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事故险情＼分级</w:t>
            </w:r>
          </w:p>
        </w:tc>
        <w:tc>
          <w:tcPr>
            <w:tcW w:w="1812" w:type="dxa"/>
          </w:tcPr>
          <w:p>
            <w:pPr>
              <w:keepNext w:val="0"/>
              <w:keepLines w:val="0"/>
              <w:pageBreakBefore w:val="0"/>
              <w:kinsoku/>
              <w:wordWrap/>
              <w:overflowPunct/>
              <w:topLinePunct w:val="0"/>
              <w:autoSpaceDE/>
              <w:autoSpaceDN/>
              <w:bidi w:val="0"/>
              <w:adjustRightInd/>
              <w:snapToGrid/>
              <w:spacing w:line="240" w:lineRule="atLeast"/>
              <w:ind w:firstLine="355" w:firstLineChars="148"/>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三级</w:t>
            </w:r>
          </w:p>
        </w:tc>
        <w:tc>
          <w:tcPr>
            <w:tcW w:w="2131" w:type="dxa"/>
          </w:tcPr>
          <w:p>
            <w:pPr>
              <w:keepNext w:val="0"/>
              <w:keepLines w:val="0"/>
              <w:pageBreakBefore w:val="0"/>
              <w:kinsoku/>
              <w:wordWrap/>
              <w:overflowPunct/>
              <w:topLinePunct w:val="0"/>
              <w:autoSpaceDE/>
              <w:autoSpaceDN/>
              <w:bidi w:val="0"/>
              <w:adjustRightInd/>
              <w:snapToGrid/>
              <w:spacing w:line="240" w:lineRule="atLeast"/>
              <w:ind w:firstLine="475" w:firstLineChars="198"/>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二级</w:t>
            </w:r>
          </w:p>
        </w:tc>
        <w:tc>
          <w:tcPr>
            <w:tcW w:w="2131" w:type="dxa"/>
          </w:tcPr>
          <w:p>
            <w:pPr>
              <w:keepNext w:val="0"/>
              <w:keepLines w:val="0"/>
              <w:pageBreakBefore w:val="0"/>
              <w:kinsoku/>
              <w:wordWrap/>
              <w:overflowPunct/>
              <w:topLinePunct w:val="0"/>
              <w:autoSpaceDE/>
              <w:autoSpaceDN/>
              <w:bidi w:val="0"/>
              <w:adjustRightInd/>
              <w:snapToGrid/>
              <w:spacing w:line="240" w:lineRule="atLeast"/>
              <w:ind w:firstLine="475" w:firstLineChars="198"/>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一级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3" w:hRule="atLeast"/>
        </w:trPr>
        <w:tc>
          <w:tcPr>
            <w:tcW w:w="2448"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4"/>
                <w:szCs w:val="24"/>
              </w:rPr>
            </w:pPr>
          </w:p>
          <w:p>
            <w:pPr>
              <w:keepNext w:val="0"/>
              <w:keepLines w:val="0"/>
              <w:pageBreakBefore w:val="0"/>
              <w:kinsoku/>
              <w:wordWrap/>
              <w:overflowPunct/>
              <w:topLinePunct w:val="0"/>
              <w:autoSpaceDE/>
              <w:autoSpaceDN/>
              <w:bidi w:val="0"/>
              <w:adjustRightInd/>
              <w:snapToGrid/>
              <w:spacing w:line="240" w:lineRule="atLeast"/>
              <w:ind w:firstLine="355" w:firstLineChars="148"/>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人员伤亡、设备设施受损、财产损失、停水时间和范围</w:t>
            </w:r>
          </w:p>
        </w:tc>
        <w:tc>
          <w:tcPr>
            <w:tcW w:w="1812"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个别人受伤，现场情况简单。设备设施出现一般故障。财产损失在5万元以下。停水时间在2小时以内，停水范围较小。</w:t>
            </w:r>
          </w:p>
        </w:tc>
        <w:tc>
          <w:tcPr>
            <w:tcW w:w="2131"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多人受伤，但未有重伤员。设备设施发生较严重故障。财产损失在5万元以上10万元以下。停水时间在4小时以内，停水范围较大。</w:t>
            </w:r>
          </w:p>
        </w:tc>
        <w:tc>
          <w:tcPr>
            <w:tcW w:w="2131"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人员出现死亡，多人受重伤。设备设施发生严重故障或损坏，导致停产。财产损失在10万元以上。停水时间在4小时以上，全城停水。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4"/>
                <w:szCs w:val="24"/>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4"/>
                <w:szCs w:val="24"/>
              </w:rPr>
            </w:pPr>
          </w:p>
          <w:p>
            <w:pPr>
              <w:keepNext w:val="0"/>
              <w:keepLines w:val="0"/>
              <w:pageBreakBefore w:val="0"/>
              <w:kinsoku/>
              <w:wordWrap/>
              <w:overflowPunct/>
              <w:topLinePunct w:val="0"/>
              <w:autoSpaceDE/>
              <w:autoSpaceDN/>
              <w:bidi w:val="0"/>
              <w:adjustRightInd/>
              <w:snapToGrid/>
              <w:spacing w:line="240" w:lineRule="atLeast"/>
              <w:ind w:firstLine="117" w:firstLineChars="49"/>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有毒有害物质（气体）泄露</w:t>
            </w:r>
          </w:p>
        </w:tc>
        <w:tc>
          <w:tcPr>
            <w:tcW w:w="1812"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轻微泄露，无人员受伤。报警及控制系统完好，能够及时控制处理。</w:t>
            </w:r>
          </w:p>
        </w:tc>
        <w:tc>
          <w:tcPr>
            <w:tcW w:w="2131"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有人员中毒，但仍在控制之下；局部扩散，报警显示有毒有害物质严重超标。</w:t>
            </w:r>
          </w:p>
        </w:tc>
        <w:tc>
          <w:tcPr>
            <w:tcW w:w="2131"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已有人员重度中毒，且在不断增加；控制失灵；有毒有害物质大面积扩散。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Pr>
          <w:p>
            <w:pPr>
              <w:keepNext w:val="0"/>
              <w:keepLines w:val="0"/>
              <w:pageBreakBefore w:val="0"/>
              <w:kinsoku/>
              <w:wordWrap/>
              <w:overflowPunct/>
              <w:topLinePunct w:val="0"/>
              <w:autoSpaceDE/>
              <w:autoSpaceDN/>
              <w:bidi w:val="0"/>
              <w:adjustRightInd/>
              <w:snapToGrid/>
              <w:spacing w:line="240" w:lineRule="atLeast"/>
              <w:ind w:firstLine="355" w:firstLineChars="148"/>
              <w:jc w:val="center"/>
              <w:textAlignment w:val="auto"/>
              <w:rPr>
                <w:rFonts w:hint="eastAsia" w:ascii="仿宋" w:hAnsi="仿宋" w:eastAsia="仿宋" w:cs="仿宋"/>
                <w:color w:val="000000" w:themeColor="text1"/>
                <w:sz w:val="24"/>
                <w:szCs w:val="24"/>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355" w:firstLineChars="148"/>
              <w:jc w:val="center"/>
              <w:textAlignment w:val="auto"/>
              <w:rPr>
                <w:rFonts w:hint="eastAsia" w:ascii="仿宋" w:hAnsi="仿宋" w:eastAsia="仿宋" w:cs="仿宋"/>
                <w:color w:val="000000" w:themeColor="text1"/>
                <w:sz w:val="24"/>
                <w:szCs w:val="24"/>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355" w:firstLineChars="148"/>
              <w:jc w:val="center"/>
              <w:textAlignment w:val="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洪涝灾害</w:t>
            </w:r>
          </w:p>
          <w:p>
            <w:pPr>
              <w:keepNext w:val="0"/>
              <w:keepLines w:val="0"/>
              <w:pageBreakBefore w:val="0"/>
              <w:kinsoku/>
              <w:wordWrap/>
              <w:overflowPunct/>
              <w:topLinePunct w:val="0"/>
              <w:autoSpaceDE/>
              <w:autoSpaceDN/>
              <w:bidi w:val="0"/>
              <w:adjustRightInd/>
              <w:snapToGrid/>
              <w:spacing w:line="240" w:lineRule="atLeast"/>
              <w:ind w:firstLine="355" w:firstLineChars="148"/>
              <w:jc w:val="center"/>
              <w:textAlignment w:val="auto"/>
              <w:rPr>
                <w:rFonts w:hint="eastAsia" w:ascii="仿宋" w:hAnsi="仿宋" w:eastAsia="仿宋" w:cs="仿宋"/>
                <w:color w:val="000000"/>
                <w:sz w:val="24"/>
                <w:szCs w:val="24"/>
              </w:rPr>
            </w:pPr>
            <w:r>
              <w:rPr>
                <w:rFonts w:hint="eastAsia" w:ascii="仿宋" w:hAnsi="仿宋" w:eastAsia="仿宋" w:cs="仿宋"/>
                <w:color w:val="000000" w:themeColor="text1"/>
                <w:sz w:val="24"/>
                <w:szCs w:val="24"/>
                <w14:textFill>
                  <w14:solidFill>
                    <w14:schemeClr w14:val="tx1"/>
                  </w14:solidFill>
                </w14:textFill>
              </w:rPr>
              <w:t>（雨情水情）</w:t>
            </w:r>
          </w:p>
        </w:tc>
        <w:tc>
          <w:tcPr>
            <w:tcW w:w="1812"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4"/>
                <w:szCs w:val="24"/>
              </w:rPr>
            </w:pPr>
            <w:r>
              <w:rPr>
                <w:rFonts w:hint="eastAsia" w:ascii="仿宋" w:hAnsi="仿宋" w:eastAsia="仿宋" w:cs="仿宋"/>
                <w:color w:val="000000" w:themeColor="text1"/>
                <w:sz w:val="24"/>
                <w:szCs w:val="24"/>
                <w14:textFill>
                  <w14:solidFill>
                    <w14:schemeClr w14:val="tx1"/>
                  </w14:solidFill>
                </w14:textFill>
              </w:rPr>
              <w:t>水库水位在警戒水位以内。非重点部位有积水现象发生</w:t>
            </w:r>
          </w:p>
        </w:tc>
        <w:tc>
          <w:tcPr>
            <w:tcW w:w="2131"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4"/>
                <w:szCs w:val="24"/>
              </w:rPr>
            </w:pPr>
            <w:r>
              <w:rPr>
                <w:rFonts w:hint="eastAsia" w:ascii="仿宋" w:hAnsi="仿宋" w:eastAsia="仿宋" w:cs="仿宋"/>
                <w:color w:val="000000" w:themeColor="text1"/>
                <w:sz w:val="24"/>
                <w:szCs w:val="24"/>
                <w14:textFill>
                  <w14:solidFill>
                    <w14:schemeClr w14:val="tx1"/>
                  </w14:solidFill>
                </w14:textFill>
              </w:rPr>
              <w:t>水库水位超过警戒水位，但未出现満坝。变配电室、重点部位有积水现象发生。</w:t>
            </w:r>
          </w:p>
        </w:tc>
        <w:tc>
          <w:tcPr>
            <w:tcW w:w="2131"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4"/>
                <w:szCs w:val="24"/>
              </w:rPr>
            </w:pPr>
            <w:r>
              <w:rPr>
                <w:rFonts w:hint="eastAsia" w:ascii="仿宋" w:hAnsi="仿宋" w:eastAsia="仿宋" w:cs="仿宋"/>
                <w:color w:val="000000" w:themeColor="text1"/>
                <w:sz w:val="24"/>
                <w:szCs w:val="24"/>
                <w14:textFill>
                  <w14:solidFill>
                    <w14:schemeClr w14:val="tx1"/>
                  </w14:solidFill>
                </w14:textFill>
              </w:rPr>
              <w:t>水库水位超过警戒水位，并出现満坝情况。多处重点部位积水，严重影响、威胁生产安全。</w:t>
            </w:r>
          </w:p>
        </w:tc>
      </w:tr>
    </w:tbl>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4"/>
          <w:szCs w:val="24"/>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bookmarkStart w:id="361" w:name="_Toc15002_WPSOffice_Level1"/>
      <w:bookmarkStart w:id="362" w:name="_Toc27427_WPSOffice_Level1"/>
      <w:bookmarkStart w:id="363" w:name="_Toc15341_WPSOffice_Level1"/>
      <w:bookmarkStart w:id="364" w:name="_Toc26440_WPSOffice_Level1"/>
      <w:bookmarkStart w:id="365" w:name="_Toc18132_WPSOffice_Level1"/>
      <w:r>
        <w:rPr>
          <w:rFonts w:hint="eastAsia" w:ascii="仿宋" w:hAnsi="仿宋" w:eastAsia="仿宋" w:cs="仿宋"/>
          <w:color w:val="000000" w:themeColor="text1"/>
          <w:sz w:val="28"/>
          <w:szCs w:val="28"/>
          <w14:textFill>
            <w14:solidFill>
              <w14:schemeClr w14:val="tx1"/>
            </w14:solidFill>
          </w14:textFill>
        </w:rPr>
        <w:t>附件3：白银市动力公司应急组织结构图</w:t>
      </w:r>
      <w:bookmarkEnd w:id="361"/>
      <w:bookmarkEnd w:id="362"/>
      <w:bookmarkEnd w:id="363"/>
      <w:bookmarkEnd w:id="364"/>
      <w:bookmarkEnd w:id="365"/>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55520" behindDoc="0" locked="0" layoutInCell="1" allowOverlap="1">
                <wp:simplePos x="0" y="0"/>
                <wp:positionH relativeFrom="column">
                  <wp:posOffset>1190625</wp:posOffset>
                </wp:positionH>
                <wp:positionV relativeFrom="paragraph">
                  <wp:posOffset>346710</wp:posOffset>
                </wp:positionV>
                <wp:extent cx="457200" cy="0"/>
                <wp:effectExtent l="0" t="38100" r="0" b="38100"/>
                <wp:wrapNone/>
                <wp:docPr id="190" name="直线 228"/>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28" o:spid="_x0000_s1026" o:spt="20" style="position:absolute;left:0pt;margin-left:93.75pt;margin-top:27.3pt;height:0pt;width:36pt;z-index:251755520;mso-width-relative:page;mso-height-relative:page;" filled="f" stroked="t" coordsize="21600,21600" o:gfxdata="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KCGSCzYAAAACQEAAA8AAAAAAAAAAQAg&#10;AAAAIgAAAGRycy9kb3ducmV2LnhtbFBLAQIUABQAAAAIAIdO4kC+ZAy21QEAAJQDAAAOAAAAAAAA&#10;AAEAIAAAACcBAABkcnMvZTJvRG9jLnhtbFBLBQYAAAAABgAGAFkBAABuBQ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35040" behindDoc="0" locked="0" layoutInCell="1" allowOverlap="1">
                <wp:simplePos x="0" y="0"/>
                <wp:positionH relativeFrom="column">
                  <wp:posOffset>571500</wp:posOffset>
                </wp:positionH>
                <wp:positionV relativeFrom="paragraph">
                  <wp:posOffset>208280</wp:posOffset>
                </wp:positionV>
                <wp:extent cx="571500" cy="3368040"/>
                <wp:effectExtent l="4445" t="4445" r="14605" b="18415"/>
                <wp:wrapNone/>
                <wp:docPr id="170" name="文本框 208"/>
                <wp:cNvGraphicFramePr/>
                <a:graphic xmlns:a="http://schemas.openxmlformats.org/drawingml/2006/main">
                  <a:graphicData uri="http://schemas.microsoft.com/office/word/2010/wordprocessingShape">
                    <wps:wsp>
                      <wps:cNvSpPr txBox="1"/>
                      <wps:spPr>
                        <a:xfrm>
                          <a:off x="0" y="0"/>
                          <a:ext cx="571500" cy="33680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300" w:firstLineChars="100"/>
                              <w:rPr>
                                <w:sz w:val="32"/>
                              </w:rPr>
                            </w:pPr>
                            <w:r>
                              <w:rPr>
                                <w:rFonts w:hint="eastAsia"/>
                                <w:sz w:val="30"/>
                              </w:rPr>
                              <w:t>现  场  应  急  指  挥  中</w:t>
                            </w:r>
                            <w:r>
                              <w:rPr>
                                <w:rFonts w:hint="eastAsia"/>
                                <w:sz w:val="32"/>
                              </w:rPr>
                              <w:t xml:space="preserve">  心</w:t>
                            </w:r>
                          </w:p>
                        </w:txbxContent>
                      </wps:txbx>
                      <wps:bodyPr vert="eaVert" upright="1"/>
                    </wps:wsp>
                  </a:graphicData>
                </a:graphic>
              </wp:anchor>
            </w:drawing>
          </mc:Choice>
          <mc:Fallback>
            <w:pict>
              <v:shape id="文本框 208" o:spid="_x0000_s1026" o:spt="202" type="#_x0000_t202" style="position:absolute;left:0pt;margin-left:45pt;margin-top:16.4pt;height:265.2pt;width:45pt;z-index:251735040;mso-width-relative:page;mso-height-relative:page;" fillcolor="#FFFFFF" filled="t" stroked="t" coordsize="21600,21600" o:gfxdata="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bRKLHWAAAACQEAAA8AAAAAAAAAAQAgAAAAIgAAAGRycy9kb3ducmV2&#10;LnhtbFBLAQIUABQAAAAIAIdO4kDnk3+G/gEAAPoDAAAOAAAAAAAAAAEAIAAAACUBAABkcnMvZTJv&#10;RG9jLnhtbFBLBQYAAAAABgAGAFkBAACVBQAAAAA=&#10;">
                <v:fill on="t" focussize="0,0"/>
                <v:stroke color="#000000" joinstyle="miter"/>
                <v:imagedata o:title=""/>
                <o:lock v:ext="edit" aspectratio="f"/>
                <v:textbox style="layout-flow:vertical-ideographic;">
                  <w:txbxContent>
                    <w:p>
                      <w:pPr>
                        <w:ind w:firstLine="300" w:firstLineChars="100"/>
                        <w:rPr>
                          <w:sz w:val="32"/>
                        </w:rPr>
                      </w:pPr>
                      <w:r>
                        <w:rPr>
                          <w:rFonts w:hint="eastAsia"/>
                          <w:sz w:val="30"/>
                        </w:rPr>
                        <w:t>现  场  应  急  指  挥  中</w:t>
                      </w:r>
                      <w:r>
                        <w:rPr>
                          <w:rFonts w:hint="eastAsia"/>
                          <w:sz w:val="32"/>
                        </w:rPr>
                        <w:t xml:space="preserve">  心</w:t>
                      </w:r>
                    </w:p>
                  </w:txbxContent>
                </v:textbox>
              </v:shap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36064" behindDoc="0" locked="0" layoutInCell="1" allowOverlap="1">
                <wp:simplePos x="0" y="0"/>
                <wp:positionH relativeFrom="column">
                  <wp:posOffset>1600200</wp:posOffset>
                </wp:positionH>
                <wp:positionV relativeFrom="paragraph">
                  <wp:posOffset>109220</wp:posOffset>
                </wp:positionV>
                <wp:extent cx="2057400" cy="396240"/>
                <wp:effectExtent l="4445" t="4445" r="14605" b="18415"/>
                <wp:wrapNone/>
                <wp:docPr id="171" name="文本框 209"/>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应急抢险救援组</w:t>
                            </w:r>
                          </w:p>
                        </w:txbxContent>
                      </wps:txbx>
                      <wps:bodyPr upright="1"/>
                    </wps:wsp>
                  </a:graphicData>
                </a:graphic>
              </wp:anchor>
            </w:drawing>
          </mc:Choice>
          <mc:Fallback>
            <w:pict>
              <v:shape id="文本框 209" o:spid="_x0000_s1026" o:spt="202" type="#_x0000_t202" style="position:absolute;left:0pt;margin-left:126pt;margin-top:8.6pt;height:31.2pt;width:162pt;z-index:251736064;mso-width-relative:page;mso-height-relative:page;" fillcolor="#FFFFFF" filled="t" stroked="t" coordsize="21600,21600" o:gfxdata="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N6jkHYAAAACQEAAA8AAAAAAAAAAQAgAAAAIgAAAGRycy9kb3ducmV2LnhtbFBL&#10;AQIUABQAAAAIAIdO4kCyISdI9gEAAOwDAAAOAAAAAAAAAAEAIAAAACcBAABkcnMvZTJvRG9jLnht&#10;bFBLBQYAAAAABgAGAFkBAACPBQAAAAA=&#10;">
                <v:fill on="t" focussize="0,0"/>
                <v:stroke color="#000000" joinstyle="miter"/>
                <v:imagedata o:title=""/>
                <o:lock v:ext="edit" aspectratio="f"/>
                <v:textbox>
                  <w:txbxContent>
                    <w:p>
                      <w:pPr>
                        <w:rPr>
                          <w:sz w:val="28"/>
                        </w:rPr>
                      </w:pPr>
                      <w:r>
                        <w:rPr>
                          <w:rFonts w:hint="eastAsia"/>
                          <w:sz w:val="28"/>
                        </w:rPr>
                        <w:t>应急抢险救援组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34016" behindDoc="0" locked="0" layoutInCell="1" allowOverlap="1">
                <wp:simplePos x="0" y="0"/>
                <wp:positionH relativeFrom="column">
                  <wp:posOffset>-342900</wp:posOffset>
                </wp:positionH>
                <wp:positionV relativeFrom="paragraph">
                  <wp:posOffset>248920</wp:posOffset>
                </wp:positionV>
                <wp:extent cx="571500" cy="2377440"/>
                <wp:effectExtent l="4445" t="4445" r="14605" b="18415"/>
                <wp:wrapNone/>
                <wp:docPr id="169" name="文本框 207"/>
                <wp:cNvGraphicFramePr/>
                <a:graphic xmlns:a="http://schemas.openxmlformats.org/drawingml/2006/main">
                  <a:graphicData uri="http://schemas.microsoft.com/office/word/2010/wordprocessingShape">
                    <wps:wsp>
                      <wps:cNvSpPr txBox="1"/>
                      <wps:spPr>
                        <a:xfrm>
                          <a:off x="0" y="0"/>
                          <a:ext cx="571500" cy="23774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320" w:firstLineChars="100"/>
                              <w:rPr>
                                <w:sz w:val="32"/>
                              </w:rPr>
                            </w:pPr>
                            <w:r>
                              <w:rPr>
                                <w:rFonts w:hint="eastAsia"/>
                                <w:sz w:val="32"/>
                              </w:rPr>
                              <w:t>应 急 领 导 小 组</w:t>
                            </w:r>
                          </w:p>
                        </w:txbxContent>
                      </wps:txbx>
                      <wps:bodyPr vert="eaVert" upright="1"/>
                    </wps:wsp>
                  </a:graphicData>
                </a:graphic>
              </wp:anchor>
            </w:drawing>
          </mc:Choice>
          <mc:Fallback>
            <w:pict>
              <v:shape id="文本框 207" o:spid="_x0000_s1026" o:spt="202" type="#_x0000_t202" style="position:absolute;left:0pt;margin-left:-27pt;margin-top:19.6pt;height:187.2pt;width:45pt;z-index:251734016;mso-width-relative:page;mso-height-relative:page;" fillcolor="#FFFFFF" filled="t" stroked="t" coordsize="21600,21600" o:gfxdata="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gULJ9gAAAAJAQAADwAAAAAAAAABACAAAAAiAAAAZHJzL2Rvd25y&#10;ZXYueG1sUEsBAhQAFAAAAAgAh07iQLQYzI/+AQAA+gMAAA4AAAAAAAAAAQAgAAAAJwEAAGRycy9l&#10;Mm9Eb2MueG1sUEsFBgAAAAAGAAYAWQEAAJcFAAAAAA==&#10;">
                <v:fill on="t" focussize="0,0"/>
                <v:stroke color="#000000" joinstyle="miter"/>
                <v:imagedata o:title=""/>
                <o:lock v:ext="edit" aspectratio="f"/>
                <v:textbox style="layout-flow:vertical-ideographic;">
                  <w:txbxContent>
                    <w:p>
                      <w:pPr>
                        <w:ind w:firstLine="320" w:firstLineChars="100"/>
                        <w:rPr>
                          <w:sz w:val="32"/>
                        </w:rPr>
                      </w:pPr>
                      <w:r>
                        <w:rPr>
                          <w:rFonts w:hint="eastAsia"/>
                          <w:sz w:val="32"/>
                        </w:rPr>
                        <w:t>应 急 领 导 小 组</w:t>
                      </w:r>
                    </w:p>
                  </w:txbxContent>
                </v:textbox>
              </v:shape>
            </w:pict>
          </mc:Fallback>
        </mc:AlternateContent>
      </w:r>
    </w:p>
    <w:p>
      <w:pPr>
        <w:keepNext w:val="0"/>
        <w:keepLines w:val="0"/>
        <w:pageBreakBefore w:val="0"/>
        <w:tabs>
          <w:tab w:val="left" w:pos="2920"/>
        </w:tabs>
        <w:kinsoku/>
        <w:wordWrap/>
        <w:overflowPunct/>
        <w:topLinePunct w:val="0"/>
        <w:autoSpaceDE/>
        <w:autoSpaceDN/>
        <w:bidi w:val="0"/>
        <w:adjustRightInd/>
        <w:snapToGrid/>
        <w:spacing w:line="240" w:lineRule="atLeast"/>
        <w:ind w:firstLine="63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42208" behindDoc="0" locked="0" layoutInCell="1" allowOverlap="1">
                <wp:simplePos x="0" y="0"/>
                <wp:positionH relativeFrom="column">
                  <wp:posOffset>4114800</wp:posOffset>
                </wp:positionH>
                <wp:positionV relativeFrom="paragraph">
                  <wp:posOffset>289560</wp:posOffset>
                </wp:positionV>
                <wp:extent cx="1714500" cy="396240"/>
                <wp:effectExtent l="4445" t="4445" r="14605" b="18415"/>
                <wp:wrapNone/>
                <wp:docPr id="177" name="文本框 215"/>
                <wp:cNvGraphicFramePr/>
                <a:graphic xmlns:a="http://schemas.openxmlformats.org/drawingml/2006/main">
                  <a:graphicData uri="http://schemas.microsoft.com/office/word/2010/wordprocessingShape">
                    <wps:wsp>
                      <wps:cNvSpPr txBox="1"/>
                      <wps:spPr>
                        <a:xfrm>
                          <a:off x="0" y="0"/>
                          <a:ext cx="17145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善 后 事 务 处 理</w:t>
                            </w:r>
                          </w:p>
                        </w:txbxContent>
                      </wps:txbx>
                      <wps:bodyPr upright="1"/>
                    </wps:wsp>
                  </a:graphicData>
                </a:graphic>
              </wp:anchor>
            </w:drawing>
          </mc:Choice>
          <mc:Fallback>
            <w:pict>
              <v:shape id="文本框 215" o:spid="_x0000_s1026" o:spt="202" type="#_x0000_t202" style="position:absolute;left:0pt;margin-left:324pt;margin-top:22.8pt;height:31.2pt;width:135pt;z-index:251742208;mso-width-relative:page;mso-height-relative:page;" fillcolor="#FFFFFF" filled="t" stroked="t" coordsize="21600,21600" o:gfxdata="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scuyntgAAAAKAQAADwAAAAAAAAABACAAAAAiAAAAZHJzL2Rvd25yZXYueG1sUEsB&#10;AhQAFAAAAAgAh07iQG0RYD/1AQAA7AMAAA4AAAAAAAAAAQAgAAAAJwEAAGRycy9lMm9Eb2MueG1s&#10;UEsFBgAAAAAGAAYAWQEAAI4FAAAAAA==&#10;">
                <v:fill on="t" focussize="0,0"/>
                <v:stroke color="#000000" joinstyle="miter"/>
                <v:imagedata o:title=""/>
                <o:lock v:ext="edit" aspectratio="f"/>
                <v:textbox>
                  <w:txbxContent>
                    <w:p>
                      <w:pPr>
                        <w:rPr>
                          <w:sz w:val="28"/>
                        </w:rPr>
                      </w:pPr>
                      <w:r>
                        <w:rPr>
                          <w:rFonts w:hint="eastAsia"/>
                          <w:sz w:val="28"/>
                        </w:rPr>
                        <w:t>善 后 事 务 处 理</w:t>
                      </w:r>
                    </w:p>
                  </w:txbxContent>
                </v:textbox>
              </v:shap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51424" behindDoc="0" locked="0" layoutInCell="1" allowOverlap="1">
                <wp:simplePos x="0" y="0"/>
                <wp:positionH relativeFrom="column">
                  <wp:posOffset>3886200</wp:posOffset>
                </wp:positionH>
                <wp:positionV relativeFrom="paragraph">
                  <wp:posOffset>190500</wp:posOffset>
                </wp:positionV>
                <wp:extent cx="0" cy="594360"/>
                <wp:effectExtent l="4445" t="0" r="14605" b="15240"/>
                <wp:wrapNone/>
                <wp:docPr id="186" name="直线 224"/>
                <wp:cNvGraphicFramePr/>
                <a:graphic xmlns:a="http://schemas.openxmlformats.org/drawingml/2006/main">
                  <a:graphicData uri="http://schemas.microsoft.com/office/word/2010/wordprocessingShape">
                    <wps:wsp>
                      <wps:cNvCnPr/>
                      <wps:spPr>
                        <a:xfrm>
                          <a:off x="0" y="0"/>
                          <a:ext cx="0" cy="59436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4" o:spid="_x0000_s1026" o:spt="20" style="position:absolute;left:0pt;margin-left:306pt;margin-top:15pt;height:46.8pt;width:0pt;z-index:251751424;mso-width-relative:page;mso-height-relative:page;" filled="f" stroked="t" coordsize="21600,21600" o:gfxdata="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gt2oE1gAAAAoBAAAPAAAAAAAAAAEAIAAAACIA&#10;AABkcnMvZG93bnJldi54bWxQSwECFAAUAAAACACHTuJA/MZJ79IBAACQAwAADgAAAAAAAAABACAA&#10;AAAlAQAAZHJzL2Uyb0RvYy54bWxQSwUGAAAAAAYABgBZAQAAaQUAAAAA&#10;">
                <v:fill on="f" focussize="0,0"/>
                <v:stroke color="#000000" joinstyle="round"/>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49376" behindDoc="0" locked="0" layoutInCell="1" allowOverlap="1">
                <wp:simplePos x="0" y="0"/>
                <wp:positionH relativeFrom="column">
                  <wp:posOffset>3657600</wp:posOffset>
                </wp:positionH>
                <wp:positionV relativeFrom="paragraph">
                  <wp:posOffset>190500</wp:posOffset>
                </wp:positionV>
                <wp:extent cx="227330" cy="0"/>
                <wp:effectExtent l="0" t="0" r="0" b="0"/>
                <wp:wrapNone/>
                <wp:docPr id="184" name="直线 222"/>
                <wp:cNvGraphicFramePr/>
                <a:graphic xmlns:a="http://schemas.openxmlformats.org/drawingml/2006/main">
                  <a:graphicData uri="http://schemas.microsoft.com/office/word/2010/wordprocessingShape">
                    <wps:wsp>
                      <wps:cNvCnPr/>
                      <wps:spPr>
                        <a:xfrm>
                          <a:off x="0" y="0"/>
                          <a:ext cx="2273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2" o:spid="_x0000_s1026" o:spt="20" style="position:absolute;left:0pt;margin-left:288pt;margin-top:15pt;height:0pt;width:17.9pt;z-index:251749376;mso-width-relative:page;mso-height-relative:page;" filled="f" stroked="t" coordsize="21600,21600" o:gfxdata="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VrXcmdYAAAAJAQAADwAAAAAAAAABACAAAAAiAAAA&#10;ZHJzL2Rvd25yZXYueG1sUEsBAhQAFAAAAAgAh07iQE27xdbQAQAAkAMAAA4AAAAAAAAAAQAgAAAA&#10;JQEAAGRycy9lMm9Eb2MueG1sUEsFBgAAAAAGAAYAWQEAAGcFAAAAAA==&#10;">
                <v:fill on="f" focussize="0,0"/>
                <v:stroke color="#000000" joinstyle="round"/>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44256" behindDoc="0" locked="0" layoutInCell="1" allowOverlap="1">
                <wp:simplePos x="0" y="0"/>
                <wp:positionH relativeFrom="column">
                  <wp:posOffset>1143000</wp:posOffset>
                </wp:positionH>
                <wp:positionV relativeFrom="paragraph">
                  <wp:posOffset>190500</wp:posOffset>
                </wp:positionV>
                <wp:extent cx="457200" cy="0"/>
                <wp:effectExtent l="0" t="38100" r="0" b="38100"/>
                <wp:wrapNone/>
                <wp:docPr id="179" name="直线 217"/>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17" o:spid="_x0000_s1026" o:spt="20" style="position:absolute;left:0pt;margin-left:90pt;margin-top:15pt;height:0pt;width:36pt;z-index:251744256;mso-width-relative:page;mso-height-relative:page;" filled="f" stroked="t" coordsize="21600,21600" o:gfxdata="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mUTNr1gAAAAkBAAAPAAAAAAAAAAEAIAAA&#10;ACIAAABkcnMvZG93bnJldi54bWxQSwECFAAUAAAACACHTuJAUtm+ytUBAACUAwAADgAAAAAAAAAB&#10;ACAAAAAlAQAAZHJzL2Uyb0RvYy54bWxQSwUGAAAAAAYABgBZAQAAbAU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37088" behindDoc="0" locked="0" layoutInCell="1" allowOverlap="1">
                <wp:simplePos x="0" y="0"/>
                <wp:positionH relativeFrom="column">
                  <wp:posOffset>1600200</wp:posOffset>
                </wp:positionH>
                <wp:positionV relativeFrom="paragraph">
                  <wp:posOffset>-7620</wp:posOffset>
                </wp:positionV>
                <wp:extent cx="2057400" cy="396240"/>
                <wp:effectExtent l="4445" t="4445" r="14605" b="18415"/>
                <wp:wrapNone/>
                <wp:docPr id="172" name="文本框 210"/>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80" w:firstLineChars="100"/>
                              <w:rPr>
                                <w:sz w:val="28"/>
                              </w:rPr>
                            </w:pPr>
                            <w:r>
                              <w:rPr>
                                <w:rFonts w:hint="eastAsia"/>
                                <w:sz w:val="28"/>
                              </w:rPr>
                              <w:t>医疗组</w:t>
                            </w:r>
                          </w:p>
                        </w:txbxContent>
                      </wps:txbx>
                      <wps:bodyPr upright="1"/>
                    </wps:wsp>
                  </a:graphicData>
                </a:graphic>
              </wp:anchor>
            </w:drawing>
          </mc:Choice>
          <mc:Fallback>
            <w:pict>
              <v:shape id="文本框 210" o:spid="_x0000_s1026" o:spt="202" type="#_x0000_t202" style="position:absolute;left:0pt;margin-left:126pt;margin-top:-0.6pt;height:31.2pt;width:162pt;z-index:251737088;mso-width-relative:page;mso-height-relative:page;" fillcolor="#FFFFFF" filled="t" stroked="t" coordsize="21600,21600" o:gfxdata="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tqEZH2AAAAAkBAAAPAAAAAAAAAAEAIAAAACIAAABkcnMvZG93bnJldi54bWxQSwEC&#10;FAAUAAAACACHTuJA51FubfQBAADsAwAADgAAAAAAAAABACAAAAAnAQAAZHJzL2Uyb0RvYy54bWxQ&#10;SwUGAAAAAAYABgBZAQAAjQUAAAAA&#10;">
                <v:fill on="t" focussize="0,0"/>
                <v:stroke color="#000000" joinstyle="miter"/>
                <v:imagedata o:title=""/>
                <o:lock v:ext="edit" aspectratio="f"/>
                <v:textbox>
                  <w:txbxContent>
                    <w:p>
                      <w:pPr>
                        <w:ind w:firstLine="280" w:firstLineChars="100"/>
                        <w:rPr>
                          <w:sz w:val="28"/>
                        </w:rPr>
                      </w:pPr>
                      <w:r>
                        <w:rPr>
                          <w:rFonts w:hint="eastAsia"/>
                          <w:sz w:val="28"/>
                        </w:rPr>
                        <w:t>医疗组</w:t>
                      </w:r>
                    </w:p>
                  </w:txbxContent>
                </v:textbox>
              </v:shape>
            </w:pict>
          </mc:Fallback>
        </mc:AlternateContent>
      </w:r>
      <w:r>
        <w:rPr>
          <w:rFonts w:hint="eastAsia" w:ascii="仿宋" w:hAnsi="仿宋" w:eastAsia="仿宋" w:cs="仿宋"/>
          <w:color w:val="000000" w:themeColor="text1"/>
          <w:sz w:val="28"/>
          <w:szCs w:val="28"/>
          <w14:textFill>
            <w14:solidFill>
              <w14:schemeClr w14:val="tx1"/>
            </w14:solidFill>
          </w14:textFill>
        </w:rPr>
        <w:tab/>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50400" behindDoc="0" locked="0" layoutInCell="1" allowOverlap="1">
                <wp:simplePos x="0" y="0"/>
                <wp:positionH relativeFrom="column">
                  <wp:posOffset>3657600</wp:posOffset>
                </wp:positionH>
                <wp:positionV relativeFrom="paragraph">
                  <wp:posOffset>388620</wp:posOffset>
                </wp:positionV>
                <wp:extent cx="227330" cy="0"/>
                <wp:effectExtent l="0" t="0" r="0" b="0"/>
                <wp:wrapNone/>
                <wp:docPr id="185" name="直线 223"/>
                <wp:cNvGraphicFramePr/>
                <a:graphic xmlns:a="http://schemas.openxmlformats.org/drawingml/2006/main">
                  <a:graphicData uri="http://schemas.microsoft.com/office/word/2010/wordprocessingShape">
                    <wps:wsp>
                      <wps:cNvCnPr/>
                      <wps:spPr>
                        <a:xfrm>
                          <a:off x="0" y="0"/>
                          <a:ext cx="2273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3" o:spid="_x0000_s1026" o:spt="20" style="position:absolute;left:0pt;margin-left:288pt;margin-top:30.6pt;height:0pt;width:17.9pt;z-index:251750400;mso-width-relative:page;mso-height-relative:page;" filled="f" stroked="t" coordsize="21600,21600" o:gfxdata="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&#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Bm3dKLVAAAACQEAAA8AAAAAAAAAAQAgAAAAIgAAAGRy&#10;cy9kb3ducmV2LnhtbFBLAQIUABQAAAAIAIdO4kBaCo+WzwEAAJADAAAOAAAAAAAAAAEAIAAAACQB&#10;AABkcnMvZTJvRG9jLnhtbFBLBQYAAAAABgAGAFkBAABlBQAAAAA=&#10;">
                <v:fill on="f" focussize="0,0"/>
                <v:stroke color="#000000" joinstyle="round"/>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52448" behindDoc="0" locked="0" layoutInCell="1" allowOverlap="1">
                <wp:simplePos x="0" y="0"/>
                <wp:positionH relativeFrom="column">
                  <wp:posOffset>3886200</wp:posOffset>
                </wp:positionH>
                <wp:positionV relativeFrom="paragraph">
                  <wp:posOffset>132080</wp:posOffset>
                </wp:positionV>
                <wp:extent cx="228600" cy="0"/>
                <wp:effectExtent l="0" t="38100" r="0" b="38100"/>
                <wp:wrapNone/>
                <wp:docPr id="187" name="直线 225"/>
                <wp:cNvGraphicFramePr/>
                <a:graphic xmlns:a="http://schemas.openxmlformats.org/drawingml/2006/main">
                  <a:graphicData uri="http://schemas.microsoft.com/office/word/2010/wordprocessingShape">
                    <wps:wsp>
                      <wps:cNvCnPr/>
                      <wps:spPr>
                        <a:xfrm>
                          <a:off x="0" y="0"/>
                          <a:ext cx="2286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25" o:spid="_x0000_s1026" o:spt="20" style="position:absolute;left:0pt;margin-left:306pt;margin-top:10.4pt;height:0pt;width:18pt;z-index:251752448;mso-width-relative:page;mso-height-relative:page;" filled="f" stroked="t" coordsize="21600,21600" o:gfxdata="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N7wTy2AAAAAkBAAAPAAAAAAAAAAEA&#10;IAAAACIAAABkcnMvZG93bnJldi54bWxQSwECFAAUAAAACACHTuJAQ7NjmtYBAACUAwAADgAAAAAA&#10;AAABACAAAAAnAQAAZHJzL2Uyb0RvYy54bWxQSwUGAAAAAAYABgBZAQAAbwU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38112" behindDoc="0" locked="0" layoutInCell="1" allowOverlap="1">
                <wp:simplePos x="0" y="0"/>
                <wp:positionH relativeFrom="column">
                  <wp:posOffset>1600200</wp:posOffset>
                </wp:positionH>
                <wp:positionV relativeFrom="paragraph">
                  <wp:posOffset>231140</wp:posOffset>
                </wp:positionV>
                <wp:extent cx="2057400" cy="396240"/>
                <wp:effectExtent l="4445" t="4445" r="14605" b="18415"/>
                <wp:wrapNone/>
                <wp:docPr id="173" name="文本框 211"/>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通讯、联络、接待组</w:t>
                            </w:r>
                          </w:p>
                        </w:txbxContent>
                      </wps:txbx>
                      <wps:bodyPr upright="1"/>
                    </wps:wsp>
                  </a:graphicData>
                </a:graphic>
              </wp:anchor>
            </w:drawing>
          </mc:Choice>
          <mc:Fallback>
            <w:pict>
              <v:shape id="文本框 211" o:spid="_x0000_s1026" o:spt="202" type="#_x0000_t202" style="position:absolute;left:0pt;margin-left:126pt;margin-top:18.2pt;height:31.2pt;width:162pt;z-index:251738112;mso-width-relative:page;mso-height-relative:page;" fillcolor="#FFFFFF" filled="t" stroked="t" coordsize="21600,21600" o:gfxdata="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FUYL6toAAAAJAQAADwAAAAAAAAABACAAAAAiAAAAZHJzL2Rvd25yZXYueG1s&#10;UEsBAhQAFAAAAAgAh07iQCxMHoD2AQAA7AMAAA4AAAAAAAAAAQAgAAAAKQEAAGRycy9lMm9Eb2Mu&#10;eG1sUEsFBgAAAAAGAAYAWQEAAJEFAAAAAA==&#10;">
                <v:fill on="t" focussize="0,0"/>
                <v:stroke color="#000000" joinstyle="miter"/>
                <v:imagedata o:title=""/>
                <o:lock v:ext="edit" aspectratio="f"/>
                <v:textbox>
                  <w:txbxContent>
                    <w:p>
                      <w:pPr>
                        <w:jc w:val="center"/>
                        <w:rPr>
                          <w:sz w:val="28"/>
                        </w:rPr>
                      </w:pPr>
                      <w:r>
                        <w:rPr>
                          <w:rFonts w:hint="eastAsia"/>
                          <w:sz w:val="28"/>
                        </w:rPr>
                        <w:t>通讯、联络、接待组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45280" behindDoc="0" locked="0" layoutInCell="1" allowOverlap="1">
                <wp:simplePos x="0" y="0"/>
                <wp:positionH relativeFrom="column">
                  <wp:posOffset>1143000</wp:posOffset>
                </wp:positionH>
                <wp:positionV relativeFrom="paragraph">
                  <wp:posOffset>73660</wp:posOffset>
                </wp:positionV>
                <wp:extent cx="457200" cy="0"/>
                <wp:effectExtent l="0" t="38100" r="0" b="38100"/>
                <wp:wrapNone/>
                <wp:docPr id="180" name="直线 218"/>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18" o:spid="_x0000_s1026" o:spt="20" style="position:absolute;left:0pt;margin-left:90pt;margin-top:5.8pt;height:0pt;width:36pt;z-index:251745280;mso-width-relative:page;mso-height-relative:page;" filled="f" stroked="t" coordsize="21600,21600" o:gfxdata="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fRz+1gAAAAkBAAAPAAAAAAAAAAEAIAAA&#10;ACIAAABkcnMvZG93bnJldi54bWxQSwECFAAUAAAACACHTuJA9+VyudUBAACUAwAADgAAAAAAAAAB&#10;ACAAAAAlAQAAZHJzL2Uyb0RvYy54bWxQSwUGAAAAAAYABgBZAQAAbAU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43232" behindDoc="0" locked="0" layoutInCell="1" allowOverlap="1">
                <wp:simplePos x="0" y="0"/>
                <wp:positionH relativeFrom="column">
                  <wp:posOffset>228600</wp:posOffset>
                </wp:positionH>
                <wp:positionV relativeFrom="paragraph">
                  <wp:posOffset>271780</wp:posOffset>
                </wp:positionV>
                <wp:extent cx="342900" cy="0"/>
                <wp:effectExtent l="0" t="38100" r="0" b="38100"/>
                <wp:wrapNone/>
                <wp:docPr id="178" name="直线 216"/>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16" o:spid="_x0000_s1026" o:spt="20" style="position:absolute;left:0pt;margin-left:18pt;margin-top:21.4pt;height:0pt;width:27pt;z-index:251743232;mso-width-relative:page;mso-height-relative:page;" filled="f" stroked="t" coordsize="21600,21600" o:gfxdata="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OgG+6rWAAAABwEAAA8AAAAAAAAAAQAg&#10;AAAAIgAAAGRycy9kb3ducmV2LnhtbFBLAQIUABQAAAAIAIdO4kDI4weQ1wEAAJQDAAAOAAAAAAAA&#10;AAEAIAAAACUBAABkcnMvZTJvRG9jLnhtbFBLBQYAAAAABgAGAFkBAABuBQ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46304" behindDoc="0" locked="0" layoutInCell="1" allowOverlap="1">
                <wp:simplePos x="0" y="0"/>
                <wp:positionH relativeFrom="column">
                  <wp:posOffset>1143000</wp:posOffset>
                </wp:positionH>
                <wp:positionV relativeFrom="paragraph">
                  <wp:posOffset>312420</wp:posOffset>
                </wp:positionV>
                <wp:extent cx="457200" cy="0"/>
                <wp:effectExtent l="0" t="38100" r="0" b="38100"/>
                <wp:wrapNone/>
                <wp:docPr id="181" name="直线 219"/>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19" o:spid="_x0000_s1026" o:spt="20" style="position:absolute;left:0pt;margin-left:90pt;margin-top:24.6pt;height:0pt;width:36pt;z-index:251746304;mso-width-relative:page;mso-height-relative:page;" filled="f" stroked="t" coordsize="21600,21600" o:gfxdata="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d1EI12AAAAAkBAAAPAAAAAAAAAAEA&#10;IAAAACIAAABkcnMvZG93bnJldi54bWxQSwECFAAUAAAACACHTuJA6fhqzNYBAACUAwAADgAAAAAA&#10;AAABACAAAAAnAQAAZHJzL2Uyb0RvYy54bWxQSwUGAAAAAAYABgBZAQAAbwU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39136" behindDoc="0" locked="0" layoutInCell="1" allowOverlap="1">
                <wp:simplePos x="0" y="0"/>
                <wp:positionH relativeFrom="column">
                  <wp:posOffset>1600200</wp:posOffset>
                </wp:positionH>
                <wp:positionV relativeFrom="paragraph">
                  <wp:posOffset>114300</wp:posOffset>
                </wp:positionV>
                <wp:extent cx="2057400" cy="396240"/>
                <wp:effectExtent l="4445" t="4445" r="14605" b="18415"/>
                <wp:wrapNone/>
                <wp:docPr id="174" name="文本框 212"/>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警戒保卫和疏散组</w:t>
                            </w:r>
                          </w:p>
                        </w:txbxContent>
                      </wps:txbx>
                      <wps:bodyPr upright="1"/>
                    </wps:wsp>
                  </a:graphicData>
                </a:graphic>
              </wp:anchor>
            </w:drawing>
          </mc:Choice>
          <mc:Fallback>
            <w:pict>
              <v:shape id="文本框 212" o:spid="_x0000_s1026" o:spt="202" type="#_x0000_t202" style="position:absolute;left:0pt;margin-left:126pt;margin-top:9pt;height:31.2pt;width:162pt;z-index:251739136;mso-width-relative:page;mso-height-relative:page;" fillcolor="#FFFFFF" filled="t" stroked="t" coordsize="21600,21600" o:gfxdata="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J1l5jYAAAACQEAAA8AAAAAAAAAAQAgAAAAIgAAAGRycy9kb3ducmV2LnhtbFBL&#10;AQIUABQAAAAIAIdO4kBTSmK59gEAAOwDAAAOAAAAAAAAAAEAIAAAACcBAABkcnMvZTJvRG9jLnht&#10;bFBLBQYAAAAABgAGAFkBAACPBQAAAAA=&#10;">
                <v:fill on="t" focussize="0,0"/>
                <v:stroke color="#000000" joinstyle="miter"/>
                <v:imagedata o:title=""/>
                <o:lock v:ext="edit" aspectratio="f"/>
                <v:textbox>
                  <w:txbxContent>
                    <w:p>
                      <w:pPr>
                        <w:jc w:val="center"/>
                        <w:rPr>
                          <w:sz w:val="28"/>
                        </w:rPr>
                      </w:pPr>
                      <w:r>
                        <w:rPr>
                          <w:rFonts w:hint="eastAsia"/>
                          <w:sz w:val="28"/>
                        </w:rPr>
                        <w:t>警戒保卫和疏散组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47328" behindDoc="0" locked="0" layoutInCell="1" allowOverlap="1">
                <wp:simplePos x="0" y="0"/>
                <wp:positionH relativeFrom="column">
                  <wp:posOffset>1143000</wp:posOffset>
                </wp:positionH>
                <wp:positionV relativeFrom="paragraph">
                  <wp:posOffset>195580</wp:posOffset>
                </wp:positionV>
                <wp:extent cx="457200" cy="0"/>
                <wp:effectExtent l="0" t="38100" r="0" b="38100"/>
                <wp:wrapNone/>
                <wp:docPr id="182" name="直线 220"/>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20" o:spid="_x0000_s1026" o:spt="20" style="position:absolute;left:0pt;margin-left:90pt;margin-top:15.4pt;height:0pt;width:36pt;z-index:251747328;mso-width-relative:page;mso-height-relative:page;" filled="f" stroked="t" coordsize="21600,21600" o:gfxdata="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N/TIS1wAAAAkBAAAPAAAAAAAAAAEAIAAA&#10;ACIAAABkcnMvZG93bnJldi54bWxQSwECFAAUAAAACACHTuJAzEudF9QBAACUAwAADgAAAAAAAAAB&#10;ACAAAAAmAQAAZHJzL2Uyb0RvYy54bWxQSwUGAAAAAAYABgBZAQAAbAU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40160" behindDoc="0" locked="0" layoutInCell="1" allowOverlap="1">
                <wp:simplePos x="0" y="0"/>
                <wp:positionH relativeFrom="column">
                  <wp:posOffset>1600200</wp:posOffset>
                </wp:positionH>
                <wp:positionV relativeFrom="paragraph">
                  <wp:posOffset>-2540</wp:posOffset>
                </wp:positionV>
                <wp:extent cx="2057400" cy="396240"/>
                <wp:effectExtent l="4445" t="4445" r="14605" b="18415"/>
                <wp:wrapNone/>
                <wp:docPr id="175" name="文本框 213"/>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物资设备技术保障组</w:t>
                            </w:r>
                          </w:p>
                        </w:txbxContent>
                      </wps:txbx>
                      <wps:bodyPr upright="1"/>
                    </wps:wsp>
                  </a:graphicData>
                </a:graphic>
              </wp:anchor>
            </w:drawing>
          </mc:Choice>
          <mc:Fallback>
            <w:pict>
              <v:shape id="文本框 213" o:spid="_x0000_s1026" o:spt="202" type="#_x0000_t202" style="position:absolute;left:0pt;margin-left:126pt;margin-top:-0.2pt;height:31.2pt;width:162pt;z-index:251740160;mso-width-relative:page;mso-height-relative:page;" fillcolor="#FFFFFF" filled="t" stroked="t" coordsize="21600,21600" o:gfxdata="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sCZZ4dcAAAAIAQAADwAAAAAAAAABACAAAAAiAAAAZHJzL2Rvd25yZXYueG1sUEsB&#10;AhQAFAAAAAgAh07iQJhXElT2AQAA7AMAAA4AAAAAAAAAAQAgAAAAJgEAAGRycy9lMm9Eb2MueG1s&#10;UEsFBgAAAAAGAAYAWQEAAI4FAAAAAA==&#10;">
                <v:fill on="t" focussize="0,0"/>
                <v:stroke color="#000000" joinstyle="miter"/>
                <v:imagedata o:title=""/>
                <o:lock v:ext="edit" aspectratio="f"/>
                <v:textbox>
                  <w:txbxContent>
                    <w:p>
                      <w:pPr>
                        <w:jc w:val="center"/>
                        <w:rPr>
                          <w:sz w:val="28"/>
                        </w:rPr>
                      </w:pPr>
                      <w:r>
                        <w:rPr>
                          <w:rFonts w:hint="eastAsia"/>
                          <w:sz w:val="28"/>
                        </w:rPr>
                        <w:t>物资设备技术保障组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53472" behindDoc="0" locked="0" layoutInCell="1" allowOverlap="1">
                <wp:simplePos x="0" y="0"/>
                <wp:positionH relativeFrom="column">
                  <wp:posOffset>4114800</wp:posOffset>
                </wp:positionH>
                <wp:positionV relativeFrom="paragraph">
                  <wp:posOffset>129540</wp:posOffset>
                </wp:positionV>
                <wp:extent cx="1714500" cy="396240"/>
                <wp:effectExtent l="4445" t="4445" r="14605" b="18415"/>
                <wp:wrapNone/>
                <wp:docPr id="188" name="文本框 226"/>
                <wp:cNvGraphicFramePr/>
                <a:graphic xmlns:a="http://schemas.openxmlformats.org/drawingml/2006/main">
                  <a:graphicData uri="http://schemas.microsoft.com/office/word/2010/wordprocessingShape">
                    <wps:wsp>
                      <wps:cNvSpPr txBox="1"/>
                      <wps:spPr>
                        <a:xfrm>
                          <a:off x="0" y="0"/>
                          <a:ext cx="17145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事 后 生 产 恢 复</w:t>
                            </w:r>
                          </w:p>
                        </w:txbxContent>
                      </wps:txbx>
                      <wps:bodyPr upright="1"/>
                    </wps:wsp>
                  </a:graphicData>
                </a:graphic>
              </wp:anchor>
            </w:drawing>
          </mc:Choice>
          <mc:Fallback>
            <w:pict>
              <v:shape id="文本框 226" o:spid="_x0000_s1026" o:spt="202" type="#_x0000_t202" style="position:absolute;left:0pt;margin-left:324pt;margin-top:10.2pt;height:31.2pt;width:135pt;z-index:251753472;mso-width-relative:page;mso-height-relative:page;" fillcolor="#FFFFFF" filled="t" stroked="t" coordsize="21600,21600" o:gfxdata="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sfXuytgAAAAJAQAADwAAAAAAAAABACAAAAAiAAAAZHJzL2Rvd25yZXYueG1sUEsB&#10;AhQAFAAAAAgAh07iQPcQeMX1AQAA7AMAAA4AAAAAAAAAAQAgAAAAJwEAAGRycy9lMm9Eb2MueG1s&#10;UEsFBgAAAAAGAAYAWQEAAI4FAAAAAA==&#10;">
                <v:fill on="t" focussize="0,0"/>
                <v:stroke color="#000000" joinstyle="miter"/>
                <v:imagedata o:title=""/>
                <o:lock v:ext="edit" aspectratio="f"/>
                <v:textbox>
                  <w:txbxContent>
                    <w:p>
                      <w:pPr>
                        <w:rPr>
                          <w:sz w:val="28"/>
                        </w:rPr>
                      </w:pPr>
                      <w:r>
                        <w:rPr>
                          <w:rFonts w:hint="eastAsia"/>
                          <w:sz w:val="28"/>
                        </w:rPr>
                        <w:t>事 后 生 产 恢 复</w:t>
                      </w:r>
                    </w:p>
                  </w:txbxContent>
                </v:textbox>
              </v:shap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54496" behindDoc="0" locked="0" layoutInCell="1" allowOverlap="1">
                <wp:simplePos x="0" y="0"/>
                <wp:positionH relativeFrom="column">
                  <wp:posOffset>3657600</wp:posOffset>
                </wp:positionH>
                <wp:positionV relativeFrom="paragraph">
                  <wp:posOffset>320040</wp:posOffset>
                </wp:positionV>
                <wp:extent cx="455930" cy="0"/>
                <wp:effectExtent l="0" t="38100" r="1270" b="38100"/>
                <wp:wrapNone/>
                <wp:docPr id="189" name="直线 227"/>
                <wp:cNvGraphicFramePr/>
                <a:graphic xmlns:a="http://schemas.openxmlformats.org/drawingml/2006/main">
                  <a:graphicData uri="http://schemas.microsoft.com/office/word/2010/wordprocessingShape">
                    <wps:wsp>
                      <wps:cNvCnPr/>
                      <wps:spPr>
                        <a:xfrm>
                          <a:off x="0" y="0"/>
                          <a:ext cx="45593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27" o:spid="_x0000_s1026" o:spt="20" style="position:absolute;left:0pt;margin-left:288pt;margin-top:25.2pt;height:0pt;width:35.9pt;z-index:251754496;mso-width-relative:page;mso-height-relative:page;" filled="f" stroked="t" coordsize="21600,21600" o:gfxdata="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CFJIm3ZAAAACQEAAA8AAAAAAAAA&#10;AQAgAAAAIgAAAGRycy9kb3ducmV2LnhtbFBLAQIUABQAAAAIAIdO4kAgljUU1wEAAJQDAAAOAAAA&#10;AAAAAAEAIAAAACgBAABkcnMvZTJvRG9jLnhtbFBLBQYAAAAABgAGAFkBAABxBQ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48352" behindDoc="0" locked="0" layoutInCell="1" allowOverlap="1">
                <wp:simplePos x="0" y="0"/>
                <wp:positionH relativeFrom="column">
                  <wp:posOffset>1143000</wp:posOffset>
                </wp:positionH>
                <wp:positionV relativeFrom="paragraph">
                  <wp:posOffset>320040</wp:posOffset>
                </wp:positionV>
                <wp:extent cx="457200" cy="0"/>
                <wp:effectExtent l="0" t="38100" r="0" b="38100"/>
                <wp:wrapNone/>
                <wp:docPr id="183" name="直线 221"/>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21" o:spid="_x0000_s1026" o:spt="20" style="position:absolute;left:0pt;margin-left:90pt;margin-top:25.2pt;height:0pt;width:36pt;z-index:251748352;mso-width-relative:page;mso-height-relative:page;" filled="f" stroked="t" coordsize="21600,21600" o:gfxdata="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JsB5tfYAAAACQEAAA8AAAAAAAAAAQAg&#10;AAAAIgAAAGRycy9kb3ducmV2LnhtbFBLAQIUABQAAAAIAIdO4kDSVoVi1QEAAJQDAAAOAAAAAAAA&#10;AAEAIAAAACcBAABkcnMvZTJvRG9jLnhtbFBLBQYAAAAABgAGAFkBAABuBQ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41184" behindDoc="0" locked="0" layoutInCell="1" allowOverlap="1">
                <wp:simplePos x="0" y="0"/>
                <wp:positionH relativeFrom="column">
                  <wp:posOffset>1600200</wp:posOffset>
                </wp:positionH>
                <wp:positionV relativeFrom="paragraph">
                  <wp:posOffset>129540</wp:posOffset>
                </wp:positionV>
                <wp:extent cx="2057400" cy="396240"/>
                <wp:effectExtent l="4445" t="4445" r="14605" b="18415"/>
                <wp:wrapNone/>
                <wp:docPr id="176" name="文本框 214"/>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抢修组</w:t>
                            </w:r>
                          </w:p>
                        </w:txbxContent>
                      </wps:txbx>
                      <wps:bodyPr upright="1"/>
                    </wps:wsp>
                  </a:graphicData>
                </a:graphic>
              </wp:anchor>
            </w:drawing>
          </mc:Choice>
          <mc:Fallback>
            <w:pict>
              <v:shape id="文本框 214" o:spid="_x0000_s1026" o:spt="202" type="#_x0000_t202" style="position:absolute;left:0pt;margin-left:126pt;margin-top:10.2pt;height:31.2pt;width:162pt;z-index:251741184;mso-width-relative:page;mso-height-relative:page;" fillcolor="#FFFFFF" filled="t" stroked="t" coordsize="21600,21600" o:gfxdata="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X5o4b2AAAAAkBAAAPAAAAAAAAAAEAIAAAACIAAABkcnMvZG93bnJldi54bWxQ&#10;SwECFAAUAAAACACHTuJASSpMbvcBAADsAwAADgAAAAAAAAABACAAAAAnAQAAZHJzL2Uyb0RvYy54&#10;bWxQSwUGAAAAAAYABgBZAQAAkAUAAAAA&#10;">
                <v:fill on="t" focussize="0,0"/>
                <v:stroke color="#000000" joinstyle="miter"/>
                <v:imagedata o:title=""/>
                <o:lock v:ext="edit" aspectratio="f"/>
                <v:textbox>
                  <w:txbxContent>
                    <w:p>
                      <w:pPr>
                        <w:jc w:val="center"/>
                        <w:rPr>
                          <w:sz w:val="28"/>
                        </w:rPr>
                      </w:pPr>
                      <w:r>
                        <w:rPr>
                          <w:rFonts w:hint="eastAsia"/>
                          <w:sz w:val="28"/>
                        </w:rPr>
                        <w:t>抢修组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bookmarkStart w:id="366" w:name="_Toc5692_WPSOffice_Level1"/>
      <w:bookmarkStart w:id="367" w:name="_Toc3789_WPSOffice_Level1"/>
      <w:bookmarkStart w:id="368" w:name="_Toc12212_WPSOffice_Level1"/>
      <w:bookmarkStart w:id="369" w:name="_Toc17496_WPSOffice_Level1"/>
      <w:bookmarkStart w:id="370" w:name="_Toc1382_WPSOffice_Level1"/>
      <w:r>
        <w:rPr>
          <w:rFonts w:hint="eastAsia" w:ascii="仿宋" w:hAnsi="仿宋" w:eastAsia="仿宋" w:cs="仿宋"/>
          <w:color w:val="000000" w:themeColor="text1"/>
          <w:sz w:val="28"/>
          <w:szCs w:val="28"/>
          <w14:textFill>
            <w14:solidFill>
              <w14:schemeClr w14:val="tx1"/>
            </w14:solidFill>
          </w14:textFill>
        </w:rPr>
        <w:t>附件4：白银市动力公司应急指挥组织图</w:t>
      </w:r>
      <w:bookmarkEnd w:id="366"/>
      <w:bookmarkEnd w:id="367"/>
      <w:bookmarkEnd w:id="368"/>
      <w:bookmarkEnd w:id="369"/>
      <w:bookmarkEnd w:id="370"/>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g">
            <w:drawing>
              <wp:inline distT="0" distB="0" distL="114300" distR="114300">
                <wp:extent cx="5600700" cy="3453765"/>
                <wp:effectExtent l="4445" t="5080" r="14605" b="8255"/>
                <wp:docPr id="38" name="组合 109"/>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600700" cy="3453765"/>
                          <a:chOff x="1642" y="2545"/>
                          <a:chExt cx="10144" cy="3112"/>
                        </a:xfrm>
                      </wpg:grpSpPr>
                      <wps:wsp>
                        <wps:cNvPr id="26" name="图片 16"/>
                        <wps:cNvSpPr>
                          <a:spLocks noChangeAspect="1"/>
                        </wps:cNvSpPr>
                        <wps:spPr>
                          <a:xfrm>
                            <a:off x="1642" y="2545"/>
                            <a:ext cx="10144" cy="3112"/>
                          </a:xfrm>
                          <a:prstGeom prst="rect">
                            <a:avLst/>
                          </a:prstGeom>
                          <a:noFill/>
                          <a:ln>
                            <a:noFill/>
                          </a:ln>
                        </wps:spPr>
                        <wps:bodyPr upright="1"/>
                      </wps:wsp>
                      <wps:wsp>
                        <wps:cNvPr id="27" name="_s1041"/>
                        <wps:cNvCnPr/>
                        <wps:spPr>
                          <a:xfrm rot="-5400000">
                            <a:off x="5860" y="4025"/>
                            <a:ext cx="389" cy="131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28" name="_s1042"/>
                        <wps:cNvCnPr/>
                        <wps:spPr>
                          <a:xfrm rot="5400000" flipH="1">
                            <a:off x="7175" y="4025"/>
                            <a:ext cx="389" cy="131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29" name="_s1043"/>
                        <wps:cNvCnPr/>
                        <wps:spPr>
                          <a:xfrm rot="5400000" flipH="1">
                            <a:off x="8490" y="2710"/>
                            <a:ext cx="389" cy="394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30" name="_s1044"/>
                        <wps:cNvCnPr/>
                        <wps:spPr>
                          <a:xfrm rot="-5400000">
                            <a:off x="4545" y="2710"/>
                            <a:ext cx="389" cy="394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31" name="_s1045"/>
                        <wps:cNvCnPr/>
                        <wps:spPr>
                          <a:xfrm rot="-5400000">
                            <a:off x="6518" y="3515"/>
                            <a:ext cx="389" cy="1"/>
                          </a:xfrm>
                          <a:prstGeom prst="straightConnector1">
                            <a:avLst/>
                          </a:prstGeom>
                          <a:ln w="28575" cap="flat" cmpd="sng">
                            <a:solidFill>
                              <a:srgbClr val="000000"/>
                            </a:solidFill>
                            <a:prstDash val="solid"/>
                            <a:headEnd type="none" w="med" len="med"/>
                            <a:tailEnd type="none" w="med" len="med"/>
                          </a:ln>
                        </wps:spPr>
                        <wps:bodyPr/>
                      </wps:wsp>
                      <wps:wsp>
                        <wps:cNvPr id="32" name="_s1046"/>
                        <wps:cNvSpPr/>
                        <wps:spPr>
                          <a:xfrm>
                            <a:off x="5587" y="2545"/>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2"/>
                                </w:rPr>
                              </w:pPr>
                              <w:r>
                                <w:rPr>
                                  <w:rFonts w:hint="eastAsia" w:ascii="楷体_GB2312" w:eastAsia="楷体_GB2312"/>
                                  <w:b/>
                                  <w:sz w:val="22"/>
                                </w:rPr>
                                <w:t>白银市动力公司</w:t>
                              </w:r>
                            </w:p>
                            <w:p>
                              <w:pPr>
                                <w:jc w:val="center"/>
                                <w:rPr>
                                  <w:rFonts w:ascii="楷体_GB2312" w:eastAsia="楷体_GB2312"/>
                                  <w:b/>
                                  <w:sz w:val="26"/>
                                  <w:szCs w:val="28"/>
                                </w:rPr>
                              </w:pPr>
                              <w:r>
                                <w:rPr>
                                  <w:rFonts w:hint="eastAsia" w:ascii="楷体_GB2312" w:eastAsia="楷体_GB2312"/>
                                  <w:b/>
                                  <w:sz w:val="26"/>
                                  <w:szCs w:val="28"/>
                                </w:rPr>
                                <w:t>应急指挥部</w:t>
                              </w:r>
                            </w:p>
                          </w:txbxContent>
                        </wps:txbx>
                        <wps:bodyPr lIns="0" tIns="0" rIns="0" bIns="0" anchor="ctr" upright="1"/>
                      </wps:wsp>
                      <wps:wsp>
                        <wps:cNvPr id="33" name="_s1047"/>
                        <wps:cNvSpPr/>
                        <wps:spPr>
                          <a:xfrm>
                            <a:off x="5587" y="3712"/>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8"/>
                                  <w:szCs w:val="28"/>
                                </w:rPr>
                              </w:pPr>
                              <w:r>
                                <w:rPr>
                                  <w:rFonts w:hint="eastAsia" w:ascii="楷体_GB2312" w:eastAsia="楷体_GB2312"/>
                                  <w:b/>
                                  <w:sz w:val="28"/>
                                  <w:szCs w:val="28"/>
                                </w:rPr>
                                <w:t>应急办公室</w:t>
                              </w:r>
                            </w:p>
                            <w:p>
                              <w:pPr>
                                <w:jc w:val="center"/>
                                <w:rPr>
                                  <w:rFonts w:ascii="楷体_GB2312" w:eastAsia="楷体_GB2312"/>
                                  <w:b/>
                                  <w:sz w:val="24"/>
                                  <w:szCs w:val="24"/>
                                </w:rPr>
                              </w:pPr>
                              <w:r>
                                <w:rPr>
                                  <w:rFonts w:hint="eastAsia" w:ascii="楷体_GB2312" w:eastAsia="楷体_GB2312"/>
                                  <w:b/>
                                  <w:sz w:val="24"/>
                                </w:rPr>
                                <w:t>（生产调度部）</w:t>
                              </w:r>
                            </w:p>
                          </w:txbxContent>
                        </wps:txbx>
                        <wps:bodyPr lIns="0" tIns="0" rIns="0" bIns="0" anchor="ctr" upright="1"/>
                      </wps:wsp>
                      <wps:wsp>
                        <wps:cNvPr id="34" name="_s1048"/>
                        <wps:cNvSpPr/>
                        <wps:spPr>
                          <a:xfrm>
                            <a:off x="1642" y="4879"/>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水川水厂</w:t>
                              </w:r>
                            </w:p>
                            <w:p>
                              <w:pPr>
                                <w:jc w:val="center"/>
                                <w:rPr>
                                  <w:rFonts w:ascii="楷体_GB2312" w:eastAsia="楷体_GB2312"/>
                                  <w:b/>
                                  <w:sz w:val="24"/>
                                </w:rPr>
                              </w:pPr>
                              <w:r>
                                <w:rPr>
                                  <w:rFonts w:hint="eastAsia" w:ascii="楷体_GB2312" w:eastAsia="楷体_GB2312"/>
                                  <w:b/>
                                  <w:sz w:val="24"/>
                                </w:rPr>
                                <w:t>救援组</w:t>
                              </w:r>
                            </w:p>
                          </w:txbxContent>
                        </wps:txbx>
                        <wps:bodyPr lIns="0" tIns="0" rIns="0" bIns="0" anchor="ctr" upright="1"/>
                      </wps:wsp>
                      <wps:wsp>
                        <wps:cNvPr id="35" name="_s1049"/>
                        <wps:cNvSpPr/>
                        <wps:spPr>
                          <a:xfrm>
                            <a:off x="953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118" w:firstLineChars="49"/>
                                <w:jc w:val="center"/>
                                <w:rPr>
                                  <w:rFonts w:ascii="楷体_GB2312" w:eastAsia="楷体_GB2312"/>
                                  <w:b/>
                                  <w:sz w:val="24"/>
                                </w:rPr>
                              </w:pPr>
                            </w:p>
                            <w:p>
                              <w:pPr>
                                <w:ind w:firstLine="118" w:firstLineChars="49"/>
                                <w:jc w:val="center"/>
                                <w:rPr>
                                  <w:rFonts w:ascii="楷体_GB2312" w:eastAsia="楷体_GB2312"/>
                                  <w:b/>
                                  <w:sz w:val="24"/>
                                </w:rPr>
                              </w:pPr>
                              <w:r>
                                <w:rPr>
                                  <w:rFonts w:hint="eastAsia" w:ascii="楷体_GB2312" w:eastAsia="楷体_GB2312"/>
                                  <w:b/>
                                  <w:sz w:val="24"/>
                                </w:rPr>
                                <w:t>营业所救援组</w:t>
                              </w:r>
                            </w:p>
                          </w:txbxContent>
                        </wps:txbx>
                        <wps:bodyPr lIns="0" tIns="0" rIns="0" bIns="0" anchor="ctr" upright="1"/>
                      </wps:wsp>
                      <wps:wsp>
                        <wps:cNvPr id="36" name="_s1050"/>
                        <wps:cNvSpPr/>
                        <wps:spPr>
                          <a:xfrm>
                            <a:off x="690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2" w:firstLineChars="146"/>
                                <w:rPr>
                                  <w:rFonts w:ascii="楷体_GB2312" w:eastAsia="楷体_GB2312"/>
                                  <w:b/>
                                  <w:sz w:val="24"/>
                                </w:rPr>
                              </w:pPr>
                            </w:p>
                            <w:p>
                              <w:pPr>
                                <w:ind w:firstLine="352" w:firstLineChars="146"/>
                                <w:rPr>
                                  <w:rFonts w:ascii="楷体_GB2312" w:eastAsia="楷体_GB2312"/>
                                  <w:b/>
                                  <w:sz w:val="24"/>
                                </w:rPr>
                              </w:pPr>
                              <w:r>
                                <w:rPr>
                                  <w:rFonts w:hint="eastAsia" w:ascii="楷体_GB2312" w:eastAsia="楷体_GB2312"/>
                                  <w:b/>
                                  <w:sz w:val="24"/>
                                </w:rPr>
                                <w:t>污水车间</w:t>
                              </w:r>
                            </w:p>
                            <w:p>
                              <w:pPr>
                                <w:ind w:firstLine="472" w:firstLineChars="196"/>
                                <w:rPr>
                                  <w:rFonts w:ascii="楷体_GB2312" w:eastAsia="楷体_GB2312"/>
                                  <w:b/>
                                  <w:sz w:val="24"/>
                                </w:rPr>
                              </w:pPr>
                              <w:r>
                                <w:rPr>
                                  <w:rFonts w:hint="eastAsia" w:ascii="楷体_GB2312" w:eastAsia="楷体_GB2312"/>
                                  <w:b/>
                                  <w:sz w:val="24"/>
                                </w:rPr>
                                <w:t>救援组</w:t>
                              </w:r>
                            </w:p>
                          </w:txbxContent>
                        </wps:txbx>
                        <wps:bodyPr lIns="0" tIns="0" rIns="0" bIns="0" anchor="ctr" upright="1"/>
                      </wps:wsp>
                      <wps:wsp>
                        <wps:cNvPr id="37" name="_s1051"/>
                        <wps:cNvSpPr/>
                        <wps:spPr>
                          <a:xfrm>
                            <a:off x="427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武川水厂</w:t>
                              </w:r>
                            </w:p>
                            <w:p>
                              <w:pPr>
                                <w:ind w:firstLine="472" w:firstLineChars="196"/>
                                <w:rPr>
                                  <w:rFonts w:ascii="楷体_GB2312" w:eastAsia="楷体_GB2312"/>
                                  <w:b/>
                                  <w:sz w:val="24"/>
                                </w:rPr>
                              </w:pPr>
                              <w:r>
                                <w:rPr>
                                  <w:rFonts w:hint="eastAsia" w:ascii="楷体_GB2312" w:eastAsia="楷体_GB2312"/>
                                  <w:b/>
                                  <w:sz w:val="24"/>
                                </w:rPr>
                                <w:t>救援组</w:t>
                              </w:r>
                            </w:p>
                          </w:txbxContent>
                        </wps:txbx>
                        <wps:bodyPr lIns="0" tIns="0" rIns="0" bIns="0" anchor="ctr" upright="1"/>
                      </wps:wsp>
                    </wpg:wgp>
                  </a:graphicData>
                </a:graphic>
              </wp:inline>
            </w:drawing>
          </mc:Choice>
          <mc:Fallback>
            <w:pict>
              <v:group id="组合 109" o:spid="_x0000_s1026" o:spt="203" style="height:271.95pt;width:441pt;" coordorigin="1642,2545" coordsize="10144,3112" o:gfxdata="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">
                <o:lock v:ext="edit" aspectratio="t"/>
                <v:rect id="图片 16" o:spid="_x0000_s1026" o:spt="1" style="position:absolute;left:1642;top:2545;height:3112;width:10144;" filled="f" stroked="f" coordsize="21600,21600" o:gfxdata="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72U0K8AAAA&#10;2wAAAA8AAAAAAAAAAQAgAAAAIgAAAGRycy9kb3ducmV2LnhtbFBLAQIUABQAAAAIAIdO4kAzLwWe&#10;OwAAADkAAAAQAAAAAAAAAAEAIAAAAAsBAABkcnMvc2hhcGV4bWwueG1sUEsFBgAAAAAGAAYAWwEA&#10;ALUDAAAAAA==&#10;">
                  <v:fill on="f" focussize="0,0"/>
                  <v:stroke on="f"/>
                  <v:imagedata o:title=""/>
                  <o:lock v:ext="edit" aspectratio="t"/>
                </v:rect>
                <v:shape id="_s1041" o:spid="_x0000_s1026" o:spt="34" type="#_x0000_t34" style="position:absolute;left:5860;top:4025;height:1315;width:389;rotation:-5898240f;" filled="f" stroked="t" coordsize="21600,21600" o:gfxdata="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rz/K7sAAADb&#10;AAAADwAAAAAAAAABACAAAAAiAAAAZHJzL2Rvd25yZXYueG1sUEsBAhQAFAAAAAgAh07iQDMvBZ47&#10;AAAAOQAAABAAAAAAAAAAAQAgAAAACgEAAGRycy9zaGFwZXhtbC54bWxQSwUGAAAAAAYABgBbAQAA&#10;tAMAAAAA&#10;" adj="8679">
                  <v:fill on="f" focussize="0,0"/>
                  <v:stroke weight="2.25pt" color="#000000" joinstyle="miter"/>
                  <v:imagedata o:title=""/>
                  <o:lock v:ext="edit" aspectratio="f"/>
                </v:shape>
                <v:shape id="_s1042" o:spid="_x0000_s1026" o:spt="34" type="#_x0000_t34" style="position:absolute;left:7175;top:4025;flip:x;height:1315;width:389;rotation:-5898240f;" filled="f" stroked="t" coordsize="21600,21600" o:gfxdata="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xcIUS5AAAA2wAA&#10;AA8AAAAAAAAAAQAgAAAAIgAAAGRycy9kb3ducmV2LnhtbFBLAQIUABQAAAAIAIdO4kAzLwWeOwAA&#10;ADkAAAAQAAAAAAAAAAEAIAAAAAgBAABkcnMvc2hhcGV4bWwueG1sUEsFBgAAAAAGAAYAWwEAALID&#10;AAAAAA==&#10;" adj="8679">
                  <v:fill on="f" focussize="0,0"/>
                  <v:stroke weight="2.25pt" color="#000000" joinstyle="miter"/>
                  <v:imagedata o:title=""/>
                  <o:lock v:ext="edit" aspectratio="f"/>
                </v:shape>
                <v:shape id="_s1043" o:spid="_x0000_s1026" o:spt="34" type="#_x0000_t34" style="position:absolute;left:8490;top:2710;flip:x;height:3945;width:389;rotation:-5898240f;" filled="f" stroked="t" coordsize="21600,21600" o:gfxdata="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zEITfvQAA&#10;ANsAAAAPAAAAAAAAAAEAIAAAACIAAABkcnMvZG93bnJldi54bWxQSwECFAAUAAAACACHTuJAMy8F&#10;njsAAAA5AAAAEAAAAAAAAAABACAAAAAMAQAAZHJzL3NoYXBleG1sLnhtbFBLBQYAAAAABgAGAFsB&#10;AAC2AwAAAAA=&#10;" adj="8679">
                  <v:fill on="f" focussize="0,0"/>
                  <v:stroke weight="2.25pt" color="#000000" joinstyle="miter"/>
                  <v:imagedata o:title=""/>
                  <o:lock v:ext="edit" aspectratio="f"/>
                </v:shape>
                <v:shape id="_s1044" o:spid="_x0000_s1026" o:spt="34" type="#_x0000_t34" style="position:absolute;left:4545;top:2710;height:3945;width:389;rotation:-5898240f;" filled="f" stroked="t" coordsize="21600,21600" o:gfxdata="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SM8YK5AAAA2wAA&#10;AA8AAAAAAAAAAQAgAAAAIgAAAGRycy9kb3ducmV2LnhtbFBLAQIUABQAAAAIAIdO4kAzLwWeOwAA&#10;ADkAAAAQAAAAAAAAAAEAIAAAAAgBAABkcnMvc2hhcGV4bWwueG1sUEsFBgAAAAAGAAYAWwEAALID&#10;AAAAAA==&#10;" adj="8679">
                  <v:fill on="f" focussize="0,0"/>
                  <v:stroke weight="2.25pt" color="#000000" joinstyle="miter"/>
                  <v:imagedata o:title=""/>
                  <o:lock v:ext="edit" aspectratio="f"/>
                </v:shape>
                <v:shape id="_s1045" o:spid="_x0000_s1026" o:spt="32" type="#_x0000_t32" style="position:absolute;left:6518;top:3515;height:1;width:389;rotation:-5898240f;" filled="f" stroked="t" coordsize="21600,21600" o:gfxdata="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C6YAvQAA&#10;ANsAAAAPAAAAAAAAAAEAIAAAACIAAABkcnMvZG93bnJldi54bWxQSwECFAAUAAAACACHTuJAMy8F&#10;njsAAAA5AAAAEAAAAAAAAAABACAAAAAMAQAAZHJzL3NoYXBleG1sLnhtbFBLBQYAAAAABgAGAFsB&#10;AAC2AwAAAAA=&#10;">
                  <v:fill on="f" focussize="0,0"/>
                  <v:stroke weight="2.25pt" color="#000000" joinstyle="round"/>
                  <v:imagedata o:title=""/>
                  <o:lock v:ext="edit" aspectratio="f"/>
                </v:shape>
                <v:roundrect id="_s1046" o:spid="_x0000_s1026" o:spt="2" style="position:absolute;left:5587;top:2545;height:778;width:2254;v-text-anchor:middle;" fillcolor="#BBE0E3" filled="t" stroked="t" coordsize="21600,21600" arcsize="0.166666666666667" o:gfxdata="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ipgt7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inset="0mm,0mm,0mm,0mm">
                    <w:txbxContent>
                      <w:p>
                        <w:pPr>
                          <w:jc w:val="center"/>
                          <w:rPr>
                            <w:rFonts w:ascii="楷体_GB2312" w:eastAsia="楷体_GB2312"/>
                            <w:b/>
                            <w:sz w:val="22"/>
                          </w:rPr>
                        </w:pPr>
                        <w:r>
                          <w:rPr>
                            <w:rFonts w:hint="eastAsia" w:ascii="楷体_GB2312" w:eastAsia="楷体_GB2312"/>
                            <w:b/>
                            <w:sz w:val="22"/>
                          </w:rPr>
                          <w:t>白银市动力公司</w:t>
                        </w:r>
                      </w:p>
                      <w:p>
                        <w:pPr>
                          <w:jc w:val="center"/>
                          <w:rPr>
                            <w:rFonts w:ascii="楷体_GB2312" w:eastAsia="楷体_GB2312"/>
                            <w:b/>
                            <w:sz w:val="26"/>
                            <w:szCs w:val="28"/>
                          </w:rPr>
                        </w:pPr>
                        <w:r>
                          <w:rPr>
                            <w:rFonts w:hint="eastAsia" w:ascii="楷体_GB2312" w:eastAsia="楷体_GB2312"/>
                            <w:b/>
                            <w:sz w:val="26"/>
                            <w:szCs w:val="28"/>
                          </w:rPr>
                          <w:t>应急指挥部</w:t>
                        </w:r>
                      </w:p>
                    </w:txbxContent>
                  </v:textbox>
                </v:roundrect>
                <v:roundrect id="_s1047" o:spid="_x0000_s1026" o:spt="2" style="position:absolute;left:5587;top:3712;height:778;width:2254;v-text-anchor:middle;" fillcolor="#BBE0E3" filled="t" stroked="t" coordsize="21600,21600" arcsize="0.166666666666667" o:gfxdata="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WbFLL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inset="0mm,0mm,0mm,0mm">
                    <w:txbxContent>
                      <w:p>
                        <w:pPr>
                          <w:jc w:val="center"/>
                          <w:rPr>
                            <w:rFonts w:ascii="楷体_GB2312" w:eastAsia="楷体_GB2312"/>
                            <w:b/>
                            <w:sz w:val="28"/>
                            <w:szCs w:val="28"/>
                          </w:rPr>
                        </w:pPr>
                        <w:r>
                          <w:rPr>
                            <w:rFonts w:hint="eastAsia" w:ascii="楷体_GB2312" w:eastAsia="楷体_GB2312"/>
                            <w:b/>
                            <w:sz w:val="28"/>
                            <w:szCs w:val="28"/>
                          </w:rPr>
                          <w:t>应急办公室</w:t>
                        </w:r>
                      </w:p>
                      <w:p>
                        <w:pPr>
                          <w:jc w:val="center"/>
                          <w:rPr>
                            <w:rFonts w:ascii="楷体_GB2312" w:eastAsia="楷体_GB2312"/>
                            <w:b/>
                            <w:sz w:val="24"/>
                            <w:szCs w:val="24"/>
                          </w:rPr>
                        </w:pPr>
                        <w:r>
                          <w:rPr>
                            <w:rFonts w:hint="eastAsia" w:ascii="楷体_GB2312" w:eastAsia="楷体_GB2312"/>
                            <w:b/>
                            <w:sz w:val="24"/>
                          </w:rPr>
                          <w:t>（生产调度部）</w:t>
                        </w:r>
                      </w:p>
                    </w:txbxContent>
                  </v:textbox>
                </v:roundrect>
                <v:roundrect id="_s1048" o:spid="_x0000_s1026" o:spt="2" style="position:absolute;left:1642;top:4879;height:778;width:2254;v-text-anchor:middle;" fillcolor="#BBE0E3" filled="t" stroked="t" coordsize="21600,21600" arcsize="0.166666666666667" o:gfxdata="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qPXVi/&#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水川水厂</w:t>
                        </w:r>
                      </w:p>
                      <w:p>
                        <w:pPr>
                          <w:jc w:val="center"/>
                          <w:rPr>
                            <w:rFonts w:ascii="楷体_GB2312" w:eastAsia="楷体_GB2312"/>
                            <w:b/>
                            <w:sz w:val="24"/>
                          </w:rPr>
                        </w:pPr>
                        <w:r>
                          <w:rPr>
                            <w:rFonts w:hint="eastAsia" w:ascii="楷体_GB2312" w:eastAsia="楷体_GB2312"/>
                            <w:b/>
                            <w:sz w:val="24"/>
                          </w:rPr>
                          <w:t>救援组</w:t>
                        </w:r>
                      </w:p>
                    </w:txbxContent>
                  </v:textbox>
                </v:roundrect>
                <v:roundrect id="_s1049" o:spid="_x0000_s1026" o:spt="2" style="position:absolute;left:9532;top:4879;height:777;width:2254;v-text-anchor:middle;" fillcolor="#BBE0E3" filled="t" stroked="t" coordsize="21600,21600" arcsize="0.166666666666667" o:gfxdata="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XD+MO/&#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ind w:firstLine="118" w:firstLineChars="49"/>
                          <w:jc w:val="center"/>
                          <w:rPr>
                            <w:rFonts w:ascii="楷体_GB2312" w:eastAsia="楷体_GB2312"/>
                            <w:b/>
                            <w:sz w:val="24"/>
                          </w:rPr>
                        </w:pPr>
                      </w:p>
                      <w:p>
                        <w:pPr>
                          <w:ind w:firstLine="118" w:firstLineChars="49"/>
                          <w:jc w:val="center"/>
                          <w:rPr>
                            <w:rFonts w:ascii="楷体_GB2312" w:eastAsia="楷体_GB2312"/>
                            <w:b/>
                            <w:sz w:val="24"/>
                          </w:rPr>
                        </w:pPr>
                        <w:r>
                          <w:rPr>
                            <w:rFonts w:hint="eastAsia" w:ascii="楷体_GB2312" w:eastAsia="楷体_GB2312"/>
                            <w:b/>
                            <w:sz w:val="24"/>
                          </w:rPr>
                          <w:t>营业所救援组</w:t>
                        </w:r>
                      </w:p>
                    </w:txbxContent>
                  </v:textbox>
                </v:roundrect>
                <v:roundrect id="_s1050" o:spid="_x0000_s1026" o:spt="2" style="position:absolute;left:6902;top:4879;height:777;width:2254;v-text-anchor:middle;" fillcolor="#BBE0E3" filled="t" stroked="t" coordsize="21600,21600" arcsize="0.166666666666667" o:gfxdata="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URZrS/&#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ind w:firstLine="352" w:firstLineChars="146"/>
                          <w:rPr>
                            <w:rFonts w:ascii="楷体_GB2312" w:eastAsia="楷体_GB2312"/>
                            <w:b/>
                            <w:sz w:val="24"/>
                          </w:rPr>
                        </w:pPr>
                      </w:p>
                      <w:p>
                        <w:pPr>
                          <w:ind w:firstLine="352" w:firstLineChars="146"/>
                          <w:rPr>
                            <w:rFonts w:ascii="楷体_GB2312" w:eastAsia="楷体_GB2312"/>
                            <w:b/>
                            <w:sz w:val="24"/>
                          </w:rPr>
                        </w:pPr>
                        <w:r>
                          <w:rPr>
                            <w:rFonts w:hint="eastAsia" w:ascii="楷体_GB2312" w:eastAsia="楷体_GB2312"/>
                            <w:b/>
                            <w:sz w:val="24"/>
                          </w:rPr>
                          <w:t>污水车间</w:t>
                        </w:r>
                      </w:p>
                      <w:p>
                        <w:pPr>
                          <w:ind w:firstLine="472" w:firstLineChars="196"/>
                          <w:rPr>
                            <w:rFonts w:ascii="楷体_GB2312" w:eastAsia="楷体_GB2312"/>
                            <w:b/>
                            <w:sz w:val="24"/>
                          </w:rPr>
                        </w:pPr>
                        <w:r>
                          <w:rPr>
                            <w:rFonts w:hint="eastAsia" w:ascii="楷体_GB2312" w:eastAsia="楷体_GB2312"/>
                            <w:b/>
                            <w:sz w:val="24"/>
                          </w:rPr>
                          <w:t>救援组</w:t>
                        </w:r>
                      </w:p>
                    </w:txbxContent>
                  </v:textbox>
                </v:roundrect>
                <v:roundrect id="_s1051" o:spid="_x0000_s1026" o:spt="2" style="position:absolute;left:4272;top:4879;height:777;width:2254;v-text-anchor:middle;" fillcolor="#BBE0E3" filled="t" stroked="t" coordsize="21600,21600" arcsize="0.166666666666667" o:gfxdata="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pdwy+/&#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武川水厂</w:t>
                        </w:r>
                      </w:p>
                      <w:p>
                        <w:pPr>
                          <w:ind w:firstLine="472" w:firstLineChars="196"/>
                          <w:rPr>
                            <w:rFonts w:ascii="楷体_GB2312" w:eastAsia="楷体_GB2312"/>
                            <w:b/>
                            <w:sz w:val="24"/>
                          </w:rPr>
                        </w:pPr>
                        <w:r>
                          <w:rPr>
                            <w:rFonts w:hint="eastAsia" w:ascii="楷体_GB2312" w:eastAsia="楷体_GB2312"/>
                            <w:b/>
                            <w:sz w:val="24"/>
                          </w:rPr>
                          <w:t>救援组</w:t>
                        </w:r>
                      </w:p>
                    </w:txbxContent>
                  </v:textbox>
                </v:roundrect>
                <w10:wrap type="none"/>
                <w10:anchorlock/>
              </v:group>
            </w:pict>
          </mc:Fallback>
        </mc:AlternateConten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bookmarkStart w:id="371" w:name="_Toc3289_WPSOffice_Level1"/>
      <w:bookmarkStart w:id="372" w:name="_Toc23646_WPSOffice_Level1"/>
      <w:bookmarkStart w:id="373" w:name="_Toc19318_WPSOffice_Level1"/>
      <w:bookmarkStart w:id="374" w:name="_Toc14721_WPSOffice_Level1"/>
      <w:bookmarkStart w:id="375" w:name="_Toc6329_WPSOffice_Level1"/>
      <w:r>
        <w:rPr>
          <w:rFonts w:hint="eastAsia" w:ascii="仿宋" w:hAnsi="仿宋" w:eastAsia="仿宋" w:cs="仿宋"/>
          <w:color w:val="000000" w:themeColor="text1"/>
          <w:sz w:val="28"/>
          <w:szCs w:val="28"/>
          <w14:textFill>
            <w14:solidFill>
              <w14:schemeClr w14:val="tx1"/>
            </w14:solidFill>
          </w14:textFill>
        </w:rPr>
        <w:t>附件5：白银市动力公司应急救援流程图</w:t>
      </w:r>
      <w:bookmarkEnd w:id="371"/>
      <w:bookmarkEnd w:id="372"/>
      <w:bookmarkEnd w:id="373"/>
      <w:bookmarkEnd w:id="374"/>
      <w:bookmarkEnd w:id="375"/>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pPr>
      <w:r>
        <w:rPr>
          <w:rFonts w:hint="eastAsia" w:ascii="仿宋" w:hAnsi="仿宋" w:eastAsia="仿宋" w:cs="仿宋"/>
          <w:sz w:val="28"/>
          <w:szCs w:val="28"/>
        </w:rPr>
        <mc:AlternateContent>
          <mc:Choice Requires="wpg">
            <w:drawing>
              <wp:inline distT="0" distB="0" distL="114300" distR="114300">
                <wp:extent cx="5372100" cy="5448300"/>
                <wp:effectExtent l="4445" t="4445" r="14605" b="14605"/>
                <wp:docPr id="25" name="组合 28"/>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372100" cy="5448300"/>
                          <a:chOff x="1642" y="2545"/>
                          <a:chExt cx="6199" cy="5444"/>
                        </a:xfrm>
                      </wpg:grpSpPr>
                      <wps:wsp>
                        <wps:cNvPr id="6" name="图片 29"/>
                        <wps:cNvSpPr>
                          <a:spLocks noChangeAspect="1" noTextEdit="1"/>
                        </wps:cNvSpPr>
                        <wps:spPr>
                          <a:xfrm>
                            <a:off x="1642" y="2545"/>
                            <a:ext cx="6199" cy="5444"/>
                          </a:xfrm>
                          <a:prstGeom prst="rect">
                            <a:avLst/>
                          </a:prstGeom>
                          <a:noFill/>
                          <a:ln>
                            <a:noFill/>
                          </a:ln>
                        </wps:spPr>
                        <wps:bodyPr vert="horz" anchor="t" upright="1"/>
                      </wps:wsp>
                      <wps:wsp>
                        <wps:cNvPr id="9" name="_s1054"/>
                        <wps:cNvCnPr>
                          <a:stCxn id="24" idx="0"/>
                          <a:endCxn id="18" idx="2"/>
                        </wps:cNvCnPr>
                        <wps:spPr>
                          <a:xfrm rot="5400000" flipH="1">
                            <a:off x="5860" y="2858"/>
                            <a:ext cx="389" cy="1315"/>
                          </a:xfrm>
                          <a:prstGeom prst="bentConnector3">
                            <a:avLst>
                              <a:gd name="adj1" fmla="val 31032"/>
                            </a:avLst>
                          </a:prstGeom>
                          <a:ln w="28575" cap="flat" cmpd="sng">
                            <a:solidFill>
                              <a:srgbClr val="000000"/>
                            </a:solidFill>
                            <a:prstDash val="solid"/>
                            <a:miter/>
                            <a:headEnd type="none" w="med" len="med"/>
                            <a:tailEnd type="none" w="med" len="med"/>
                          </a:ln>
                        </wps:spPr>
                        <wps:bodyPr/>
                      </wps:wsp>
                      <wps:wsp>
                        <wps:cNvPr id="13" name="_s1055"/>
                        <wps:cNvCnPr>
                          <a:stCxn id="23" idx="0"/>
                          <a:endCxn id="22" idx="2"/>
                        </wps:cNvCnPr>
                        <wps:spPr>
                          <a:xfrm rot="-5400000">
                            <a:off x="5203" y="7015"/>
                            <a:ext cx="389" cy="1"/>
                          </a:xfrm>
                          <a:prstGeom prst="straightConnector1">
                            <a:avLst/>
                          </a:prstGeom>
                          <a:ln w="28575" cap="flat" cmpd="sng">
                            <a:solidFill>
                              <a:srgbClr val="000000"/>
                            </a:solidFill>
                            <a:prstDash val="solid"/>
                            <a:headEnd type="none" w="med" len="med"/>
                            <a:tailEnd type="none" w="med" len="med"/>
                          </a:ln>
                        </wps:spPr>
                        <wps:bodyPr/>
                      </wps:wsp>
                      <wps:wsp>
                        <wps:cNvPr id="14" name="_s1056"/>
                        <wps:cNvCnPr>
                          <a:stCxn id="22" idx="0"/>
                          <a:endCxn id="20" idx="2"/>
                        </wps:cNvCnPr>
                        <wps:spPr>
                          <a:xfrm rot="5400000" flipH="1">
                            <a:off x="4545" y="5192"/>
                            <a:ext cx="389" cy="1315"/>
                          </a:xfrm>
                          <a:prstGeom prst="bentConnector3">
                            <a:avLst>
                              <a:gd name="adj1" fmla="val 31032"/>
                            </a:avLst>
                          </a:prstGeom>
                          <a:ln w="28575" cap="flat" cmpd="sng">
                            <a:solidFill>
                              <a:srgbClr val="000000"/>
                            </a:solidFill>
                            <a:prstDash val="solid"/>
                            <a:miter/>
                            <a:headEnd type="none" w="med" len="med"/>
                            <a:tailEnd type="none" w="med" len="med"/>
                          </a:ln>
                        </wps:spPr>
                        <wps:bodyPr/>
                      </wps:wsp>
                      <wps:wsp>
                        <wps:cNvPr id="15" name="_s1057"/>
                        <wps:cNvCnPr>
                          <a:stCxn id="21" idx="0"/>
                          <a:endCxn id="20" idx="2"/>
                        </wps:cNvCnPr>
                        <wps:spPr>
                          <a:xfrm rot="-5400000">
                            <a:off x="3230" y="5192"/>
                            <a:ext cx="389" cy="1315"/>
                          </a:xfrm>
                          <a:prstGeom prst="bentConnector3">
                            <a:avLst>
                              <a:gd name="adj1" fmla="val 31032"/>
                            </a:avLst>
                          </a:prstGeom>
                          <a:ln w="28575" cap="flat" cmpd="sng">
                            <a:solidFill>
                              <a:srgbClr val="000000"/>
                            </a:solidFill>
                            <a:prstDash val="solid"/>
                            <a:miter/>
                            <a:headEnd type="none" w="med" len="med"/>
                            <a:tailEnd type="none" w="med" len="med"/>
                          </a:ln>
                        </wps:spPr>
                        <wps:bodyPr/>
                      </wps:wsp>
                      <wps:wsp>
                        <wps:cNvPr id="16" name="_s1058"/>
                        <wps:cNvCnPr>
                          <a:stCxn id="20" idx="0"/>
                          <a:endCxn id="19" idx="2"/>
                        </wps:cNvCnPr>
                        <wps:spPr>
                          <a:xfrm rot="-5400000">
                            <a:off x="3888" y="4682"/>
                            <a:ext cx="389" cy="1"/>
                          </a:xfrm>
                          <a:prstGeom prst="straightConnector1">
                            <a:avLst/>
                          </a:prstGeom>
                          <a:ln w="28575" cap="flat" cmpd="sng">
                            <a:solidFill>
                              <a:srgbClr val="000000"/>
                            </a:solidFill>
                            <a:prstDash val="solid"/>
                            <a:headEnd type="none" w="med" len="med"/>
                            <a:tailEnd type="none" w="med" len="med"/>
                          </a:ln>
                        </wps:spPr>
                        <wps:bodyPr/>
                      </wps:wsp>
                      <wps:wsp>
                        <wps:cNvPr id="17" name="_s1059"/>
                        <wps:cNvCnPr>
                          <a:stCxn id="19" idx="0"/>
                          <a:endCxn id="18" idx="2"/>
                        </wps:cNvCnPr>
                        <wps:spPr>
                          <a:xfrm rot="-5400000">
                            <a:off x="4545" y="2858"/>
                            <a:ext cx="389" cy="1315"/>
                          </a:xfrm>
                          <a:prstGeom prst="bentConnector3">
                            <a:avLst>
                              <a:gd name="adj1" fmla="val 31032"/>
                            </a:avLst>
                          </a:prstGeom>
                          <a:ln w="28575" cap="flat" cmpd="sng">
                            <a:solidFill>
                              <a:srgbClr val="000000"/>
                            </a:solidFill>
                            <a:prstDash val="solid"/>
                            <a:miter/>
                            <a:headEnd type="none" w="med" len="med"/>
                            <a:tailEnd type="none" w="med" len="med"/>
                          </a:ln>
                        </wps:spPr>
                        <wps:bodyPr/>
                      </wps:wsp>
                      <wps:wsp>
                        <wps:cNvPr id="18" name="_s1060"/>
                        <wps:cNvSpPr/>
                        <wps:spPr>
                          <a:xfrm>
                            <a:off x="4272" y="2545"/>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8"/>
                                </w:rPr>
                              </w:pPr>
                              <w:r>
                                <w:rPr>
                                  <w:rFonts w:hint="eastAsia" w:ascii="楷体_GB2312" w:eastAsia="楷体_GB2312"/>
                                  <w:b/>
                                  <w:sz w:val="28"/>
                                </w:rPr>
                                <w:t>发生事故</w:t>
                              </w:r>
                            </w:p>
                          </w:txbxContent>
                        </wps:txbx>
                        <wps:bodyPr vert="horz" lIns="0" tIns="0" rIns="0" bIns="0" anchor="ctr" upright="1"/>
                      </wps:wsp>
                      <wps:wsp>
                        <wps:cNvPr id="19" name="_s1061"/>
                        <wps:cNvSpPr/>
                        <wps:spPr>
                          <a:xfrm>
                            <a:off x="2957" y="3712"/>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413" w:firstLineChars="147"/>
                                <w:rPr>
                                  <w:rFonts w:ascii="楷体_GB2312" w:eastAsia="楷体_GB2312"/>
                                  <w:b/>
                                  <w:sz w:val="28"/>
                                  <w:szCs w:val="28"/>
                                </w:rPr>
                              </w:pPr>
                              <w:r>
                                <w:rPr>
                                  <w:rFonts w:hint="eastAsia" w:ascii="楷体_GB2312" w:eastAsia="楷体_GB2312"/>
                                  <w:b/>
                                  <w:sz w:val="28"/>
                                  <w:szCs w:val="28"/>
                                </w:rPr>
                                <w:t>白银市动力公司</w:t>
                              </w:r>
                            </w:p>
                            <w:p>
                              <w:pPr>
                                <w:jc w:val="center"/>
                                <w:rPr>
                                  <w:rFonts w:ascii="楷体_GB2312" w:eastAsia="楷体_GB2312"/>
                                  <w:b/>
                                  <w:sz w:val="28"/>
                                  <w:szCs w:val="28"/>
                                </w:rPr>
                              </w:pPr>
                              <w:r>
                                <w:rPr>
                                  <w:rFonts w:hint="eastAsia" w:ascii="楷体_GB2312" w:eastAsia="楷体_GB2312"/>
                                  <w:b/>
                                  <w:sz w:val="28"/>
                                  <w:szCs w:val="28"/>
                                </w:rPr>
                                <w:t>应急办公室</w:t>
                              </w:r>
                            </w:p>
                          </w:txbxContent>
                        </wps:txbx>
                        <wps:bodyPr vert="horz" lIns="0" tIns="0" rIns="0" bIns="0" anchor="ctr" upright="1"/>
                      </wps:wsp>
                      <wps:wsp>
                        <wps:cNvPr id="20" name="_s1062"/>
                        <wps:cNvSpPr/>
                        <wps:spPr>
                          <a:xfrm>
                            <a:off x="2957" y="4879"/>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9"/>
                                  <w:szCs w:val="30"/>
                                </w:rPr>
                              </w:pPr>
                              <w:r>
                                <w:rPr>
                                  <w:rFonts w:hint="eastAsia" w:ascii="楷体_GB2312" w:eastAsia="楷体_GB2312"/>
                                  <w:b/>
                                  <w:sz w:val="29"/>
                                  <w:szCs w:val="30"/>
                                </w:rPr>
                                <w:t>白银市动力公司</w:t>
                              </w:r>
                            </w:p>
                            <w:p>
                              <w:pPr>
                                <w:jc w:val="center"/>
                                <w:rPr>
                                  <w:rFonts w:ascii="楷体_GB2312" w:eastAsia="楷体_GB2312"/>
                                  <w:b/>
                                  <w:sz w:val="29"/>
                                  <w:szCs w:val="30"/>
                                </w:rPr>
                              </w:pPr>
                              <w:r>
                                <w:rPr>
                                  <w:rFonts w:hint="eastAsia" w:ascii="楷体_GB2312" w:eastAsia="楷体_GB2312"/>
                                  <w:b/>
                                  <w:sz w:val="29"/>
                                  <w:szCs w:val="30"/>
                                </w:rPr>
                                <w:t>应急指挥部</w:t>
                              </w:r>
                            </w:p>
                          </w:txbxContent>
                        </wps:txbx>
                        <wps:bodyPr vert="horz" lIns="0" tIns="0" rIns="0" bIns="0" anchor="ctr" upright="1"/>
                      </wps:wsp>
                      <wps:wsp>
                        <wps:cNvPr id="21" name="_s1063"/>
                        <wps:cNvSpPr/>
                        <wps:spPr>
                          <a:xfrm>
                            <a:off x="1642" y="6046"/>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551" w:firstLineChars="196"/>
                                <w:rPr>
                                  <w:rFonts w:ascii="楷体_GB2312" w:eastAsia="楷体_GB2312"/>
                                  <w:b/>
                                  <w:sz w:val="28"/>
                                  <w:szCs w:val="28"/>
                                </w:rPr>
                              </w:pPr>
                              <w:r>
                                <w:rPr>
                                  <w:rFonts w:hint="eastAsia" w:ascii="楷体_GB2312" w:eastAsia="楷体_GB2312"/>
                                  <w:b/>
                                  <w:sz w:val="28"/>
                                  <w:szCs w:val="28"/>
                                </w:rPr>
                                <w:t>上报主管部门</w:t>
                              </w:r>
                            </w:p>
                          </w:txbxContent>
                        </wps:txbx>
                        <wps:bodyPr vert="horz" lIns="0" tIns="0" rIns="0" bIns="0" anchor="ctr" upright="1"/>
                      </wps:wsp>
                      <wps:wsp>
                        <wps:cNvPr id="22" name="_s1064"/>
                        <wps:cNvSpPr/>
                        <wps:spPr>
                          <a:xfrm>
                            <a:off x="4272" y="6046"/>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7"/>
                                  <w:szCs w:val="30"/>
                                </w:rPr>
                              </w:pPr>
                              <w:r>
                                <w:rPr>
                                  <w:rFonts w:hint="eastAsia" w:ascii="楷体_GB2312" w:eastAsia="楷体_GB2312"/>
                                  <w:b/>
                                  <w:sz w:val="27"/>
                                  <w:szCs w:val="30"/>
                                </w:rPr>
                                <w:t>启动应急预案</w:t>
                              </w:r>
                            </w:p>
                          </w:txbxContent>
                        </wps:txbx>
                        <wps:bodyPr vert="horz" lIns="0" tIns="0" rIns="0" bIns="0" anchor="ctr" upright="1"/>
                      </wps:wsp>
                      <wps:wsp>
                        <wps:cNvPr id="23" name="_s1065"/>
                        <wps:cNvSpPr/>
                        <wps:spPr>
                          <a:xfrm>
                            <a:off x="4272" y="7212"/>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rPr>
                                  <w:rFonts w:ascii="楷体_GB2312" w:eastAsia="楷体_GB2312"/>
                                  <w:b/>
                                  <w:sz w:val="24"/>
                                </w:rPr>
                              </w:pPr>
                            </w:p>
                            <w:p>
                              <w:pPr>
                                <w:ind w:firstLine="470" w:firstLineChars="195"/>
                                <w:rPr>
                                  <w:rFonts w:ascii="楷体_GB2312" w:eastAsia="楷体_GB2312"/>
                                  <w:b/>
                                  <w:sz w:val="24"/>
                                </w:rPr>
                              </w:pPr>
                              <w:r>
                                <w:rPr>
                                  <w:rFonts w:hint="eastAsia" w:ascii="楷体_GB2312" w:eastAsia="楷体_GB2312"/>
                                  <w:b/>
                                  <w:sz w:val="24"/>
                                </w:rPr>
                                <w:t>启动应急救援小组</w:t>
                              </w:r>
                            </w:p>
                            <w:p>
                              <w:pPr>
                                <w:ind w:firstLine="708" w:firstLineChars="294"/>
                                <w:rPr>
                                  <w:rFonts w:ascii="楷体_GB2312" w:eastAsia="楷体_GB2312"/>
                                  <w:b/>
                                  <w:sz w:val="24"/>
                                </w:rPr>
                              </w:pPr>
                              <w:r>
                                <w:rPr>
                                  <w:rFonts w:hint="eastAsia" w:ascii="楷体_GB2312" w:eastAsia="楷体_GB2312"/>
                                  <w:b/>
                                  <w:sz w:val="24"/>
                                </w:rPr>
                                <w:t>现场应急救援</w:t>
                              </w:r>
                            </w:p>
                          </w:txbxContent>
                        </wps:txbx>
                        <wps:bodyPr vert="horz" lIns="0" tIns="0" rIns="0" bIns="0" anchor="ctr" upright="1"/>
                      </wps:wsp>
                      <wps:wsp>
                        <wps:cNvPr id="24" name="_s1066"/>
                        <wps:cNvSpPr/>
                        <wps:spPr>
                          <a:xfrm>
                            <a:off x="5587" y="3712"/>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9"/>
                                  <w:szCs w:val="30"/>
                                </w:rPr>
                              </w:pPr>
                              <w:r>
                                <w:rPr>
                                  <w:rFonts w:hint="eastAsia" w:ascii="楷体_GB2312" w:eastAsia="楷体_GB2312"/>
                                  <w:b/>
                                  <w:sz w:val="29"/>
                                  <w:szCs w:val="30"/>
                                </w:rPr>
                                <w:t>水厂（车间）应急小组</w:t>
                              </w:r>
                            </w:p>
                          </w:txbxContent>
                        </wps:txbx>
                        <wps:bodyPr vert="horz" lIns="0" tIns="0" rIns="0" bIns="0" anchor="ctr" upright="1"/>
                      </wps:wsp>
                    </wpg:wgp>
                  </a:graphicData>
                </a:graphic>
              </wp:inline>
            </w:drawing>
          </mc:Choice>
          <mc:Fallback>
            <w:pict>
              <v:group id="组合 28" o:spid="_x0000_s1026" o:spt="203" style="height:429pt;width:423pt;" coordorigin="1642,2545" coordsize="6199,5444" o:gfxdata="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">
                <o:lock v:ext="edit" aspectratio="t"/>
                <v:rect id="图片 29" o:spid="_x0000_s1026" o:spt="1" style="position:absolute;left:1642;top:2545;height:5444;width:6199;" filled="f" stroked="f" coordsize="21600,21600" o:gfxdata="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PRsTm8AAAA&#10;2gAAAA8AAAAAAAAAAQAgAAAAIgAAAGRycy9kb3ducmV2LnhtbFBLAQIUABQAAAAIAIdO4kAzLwWe&#10;OwAAADkAAAAQAAAAAAAAAAEAIAAAAAsBAABkcnMvc2hhcGV4bWwueG1sUEsFBgAAAAAGAAYAWwEA&#10;ALUDAAAAAA==&#10;">
                  <v:fill on="f" focussize="0,0"/>
                  <v:stroke on="f"/>
                  <v:imagedata o:title=""/>
                  <o:lock v:ext="edit" text="t" aspectratio="t"/>
                </v:rect>
                <v:shape id="_s1054" o:spid="_x0000_s1026" o:spt="34" type="#_x0000_t34" style="position:absolute;left:5860;top:2858;flip:x;height:1315;width:389;rotation:-5898240f;" filled="f" stroked="t" coordsize="21600,21600" o:gfxdata="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cSpaL4A&#10;AADaAAAADwAAAAAAAAABACAAAAAiAAAAZHJzL2Rvd25yZXYueG1sUEsBAhQAFAAAAAgAh07iQDMv&#10;BZ47AAAAOQAAABAAAAAAAAAAAQAgAAAADQEAAGRycy9zaGFwZXhtbC54bWxQSwUGAAAAAAYABgBb&#10;AQAAtwMAAAAA&#10;" adj="6703">
                  <v:fill on="f" focussize="0,0"/>
                  <v:stroke weight="2.25pt" color="#000000" joinstyle="miter"/>
                  <v:imagedata o:title=""/>
                  <o:lock v:ext="edit" aspectratio="f"/>
                </v:shape>
                <v:shape id="_s1055" o:spid="_x0000_s1026" o:spt="32" type="#_x0000_t32" style="position:absolute;left:5203;top:7015;height:1;width:389;rotation:-5898240f;" filled="f" stroked="t" coordsize="21600,21600" o:gfxdata="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MgwYy5AAAA2wAA&#10;AA8AAAAAAAAAAQAgAAAAIgAAAGRycy9kb3ducmV2LnhtbFBLAQIUABQAAAAIAIdO4kAzLwWeOwAA&#10;ADkAAAAQAAAAAAAAAAEAIAAAAAgBAABkcnMvc2hhcGV4bWwueG1sUEsFBgAAAAAGAAYAWwEAALID&#10;AAAAAA==&#10;">
                  <v:fill on="f" focussize="0,0"/>
                  <v:stroke weight="2.25pt" color="#000000" joinstyle="round"/>
                  <v:imagedata o:title=""/>
                  <o:lock v:ext="edit" aspectratio="f"/>
                </v:shape>
                <v:shape id="_s1056" o:spid="_x0000_s1026" o:spt="34" type="#_x0000_t34" style="position:absolute;left:4545;top:5192;flip:x;height:1315;width:389;rotation:-5898240f;" filled="f" stroked="t" coordsize="21600,21600" o:gfxdata="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5g4ACvQAA&#10;ANsAAAAPAAAAAAAAAAEAIAAAACIAAABkcnMvZG93bnJldi54bWxQSwECFAAUAAAACACHTuJAMy8F&#10;njsAAAA5AAAAEAAAAAAAAAABACAAAAAMAQAAZHJzL3NoYXBleG1sLnhtbFBLBQYAAAAABgAGAFsB&#10;AAC2AwAAAAA=&#10;" adj="6703">
                  <v:fill on="f" focussize="0,0"/>
                  <v:stroke weight="2.25pt" color="#000000" joinstyle="miter"/>
                  <v:imagedata o:title=""/>
                  <o:lock v:ext="edit" aspectratio="f"/>
                </v:shape>
                <v:shape id="_s1057" o:spid="_x0000_s1026" o:spt="34" type="#_x0000_t34" style="position:absolute;left:3230;top:5192;height:1315;width:389;rotation:-5898240f;" filled="f" stroked="t" coordsize="21600,21600" o:gfxdata="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H+aXc62AAAA2wAAAA8A&#10;AAAAAAAAAQAgAAAAIgAAAGRycy9kb3ducmV2LnhtbFBLAQIUABQAAAAIAIdO4kAzLwWeOwAAADkA&#10;AAAQAAAAAAAAAAEAIAAAAAUBAABkcnMvc2hhcGV4bWwueG1sUEsFBgAAAAAGAAYAWwEAAK8DAAAA&#10;AA==&#10;" adj="6703">
                  <v:fill on="f" focussize="0,0"/>
                  <v:stroke weight="2.25pt" color="#000000" joinstyle="miter"/>
                  <v:imagedata o:title=""/>
                  <o:lock v:ext="edit" aspectratio="f"/>
                </v:shape>
                <v:shape id="_s1058" o:spid="_x0000_s1026" o:spt="32" type="#_x0000_t32" style="position:absolute;left:3888;top:4682;height:1;width:389;rotation:-5898240f;" filled="f" stroked="t" coordsize="21600,21600" o:gfxdata="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DV2IUugAAANsA&#10;AAAPAAAAAAAAAAEAIAAAACIAAABkcnMvZG93bnJldi54bWxQSwECFAAUAAAACACHTuJAMy8FnjsA&#10;AAA5AAAAEAAAAAAAAAABACAAAAAJAQAAZHJzL3NoYXBleG1sLnhtbFBLBQYAAAAABgAGAFsBAACz&#10;AwAAAAA=&#10;">
                  <v:fill on="f" focussize="0,0"/>
                  <v:stroke weight="2.25pt" color="#000000" joinstyle="round"/>
                  <v:imagedata o:title=""/>
                  <o:lock v:ext="edit" aspectratio="f"/>
                </v:shape>
                <v:shape id="_s1059" o:spid="_x0000_s1026" o:spt="34" type="#_x0000_t34" style="position:absolute;left:4545;top:2858;height:1315;width:389;rotation:-5898240f;" filled="f" stroked="t" coordsize="21600,21600" o:gfxdata="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OAEZiK2AAAA2wAAAA8A&#10;AAAAAAAAAQAgAAAAIgAAAGRycy9kb3ducmV2LnhtbFBLAQIUABQAAAAIAIdO4kAzLwWeOwAAADkA&#10;AAAQAAAAAAAAAAEAIAAAAAUBAABkcnMvc2hhcGV4bWwueG1sUEsFBgAAAAAGAAYAWwEAAK8DAAAA&#10;AA==&#10;" adj="6703">
                  <v:fill on="f" focussize="0,0"/>
                  <v:stroke weight="2.25pt" color="#000000" joinstyle="miter"/>
                  <v:imagedata o:title=""/>
                  <o:lock v:ext="edit" aspectratio="f"/>
                </v:shape>
                <v:roundrect id="_s1060" o:spid="_x0000_s1026" o:spt="2" style="position:absolute;left:4272;top:2545;height:778;width:2254;v-text-anchor:middle;" fillcolor="#BBE0E3" filled="t" stroked="t" coordsize="21600,21600" arcsize="0.166666666666667" o:gfxdata="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B3Cz2/&#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jc w:val="center"/>
                          <w:rPr>
                            <w:rFonts w:ascii="楷体_GB2312" w:eastAsia="楷体_GB2312"/>
                            <w:b/>
                            <w:sz w:val="28"/>
                          </w:rPr>
                        </w:pPr>
                        <w:r>
                          <w:rPr>
                            <w:rFonts w:hint="eastAsia" w:ascii="楷体_GB2312" w:eastAsia="楷体_GB2312"/>
                            <w:b/>
                            <w:sz w:val="28"/>
                          </w:rPr>
                          <w:t>发生事故</w:t>
                        </w:r>
                      </w:p>
                    </w:txbxContent>
                  </v:textbox>
                </v:roundrect>
                <v:roundrect id="_s1061" o:spid="_x0000_s1026" o:spt="2" style="position:absolute;left:2957;top:3712;height:778;width:2254;v-text-anchor:middle;" fillcolor="#BBE0E3" filled="t" stroked="t" coordsize="21600,21600" arcsize="0.166666666666667" o:gfxdata="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87rqa8AAAA&#10;2wAAAA8AAAAAAAAAAQAgAAAAIgAAAGRycy9kb3ducmV2LnhtbFBLAQIUABQAAAAIAIdO4kAzLwWe&#10;OwAAADkAAAAQAAAAAAAAAAEAIAAAAAsBAABkcnMvc2hhcGV4bWwueG1sUEsFBgAAAAAGAAYAWwEA&#10;ALUDAAAAAA==&#10;">
                  <v:fill on="t" focussize="0,0"/>
                  <v:stroke color="#000000" joinstyle="round"/>
                  <v:imagedata o:title=""/>
                  <o:lock v:ext="edit" aspectratio="f"/>
                  <v:textbox inset="0mm,0mm,0mm,0mm">
                    <w:txbxContent>
                      <w:p>
                        <w:pPr>
                          <w:ind w:firstLine="413" w:firstLineChars="147"/>
                          <w:rPr>
                            <w:rFonts w:ascii="楷体_GB2312" w:eastAsia="楷体_GB2312"/>
                            <w:b/>
                            <w:sz w:val="28"/>
                            <w:szCs w:val="28"/>
                          </w:rPr>
                        </w:pPr>
                        <w:r>
                          <w:rPr>
                            <w:rFonts w:hint="eastAsia" w:ascii="楷体_GB2312" w:eastAsia="楷体_GB2312"/>
                            <w:b/>
                            <w:sz w:val="28"/>
                            <w:szCs w:val="28"/>
                          </w:rPr>
                          <w:t>白银市动力公司</w:t>
                        </w:r>
                      </w:p>
                      <w:p>
                        <w:pPr>
                          <w:jc w:val="center"/>
                          <w:rPr>
                            <w:rFonts w:ascii="楷体_GB2312" w:eastAsia="楷体_GB2312"/>
                            <w:b/>
                            <w:sz w:val="28"/>
                            <w:szCs w:val="28"/>
                          </w:rPr>
                        </w:pPr>
                        <w:r>
                          <w:rPr>
                            <w:rFonts w:hint="eastAsia" w:ascii="楷体_GB2312" w:eastAsia="楷体_GB2312"/>
                            <w:b/>
                            <w:sz w:val="28"/>
                            <w:szCs w:val="28"/>
                          </w:rPr>
                          <w:t>应急办公室</w:t>
                        </w:r>
                      </w:p>
                    </w:txbxContent>
                  </v:textbox>
                </v:roundrect>
                <v:roundrect id="_s1062" o:spid="_x0000_s1026" o:spt="2" style="position:absolute;left:2957;top:4879;height:778;width:2254;v-text-anchor:middle;" fillcolor="#BBE0E3" filled="t" stroked="t" coordsize="21600,21600" arcsize="0.166666666666667" o:gfxdata="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G3NhrsAAADb&#10;AAAADwAAAAAAAAABACAAAAAiAAAAZHJzL2Rvd25yZXYueG1sUEsBAhQAFAAAAAgAh07iQDMvBZ47&#10;AAAAOQAAABAAAAAAAAAAAQAgAAAACgEAAGRycy9zaGFwZXhtbC54bWxQSwUGAAAAAAYABgBbAQAA&#10;tAMAAAAA&#10;">
                  <v:fill on="t" focussize="0,0"/>
                  <v:stroke color="#000000" joinstyle="round"/>
                  <v:imagedata o:title=""/>
                  <o:lock v:ext="edit" aspectratio="f"/>
                  <v:textbox inset="0mm,0mm,0mm,0mm">
                    <w:txbxContent>
                      <w:p>
                        <w:pPr>
                          <w:jc w:val="center"/>
                          <w:rPr>
                            <w:rFonts w:ascii="楷体_GB2312" w:eastAsia="楷体_GB2312"/>
                            <w:b/>
                            <w:sz w:val="29"/>
                            <w:szCs w:val="30"/>
                          </w:rPr>
                        </w:pPr>
                        <w:r>
                          <w:rPr>
                            <w:rFonts w:hint="eastAsia" w:ascii="楷体_GB2312" w:eastAsia="楷体_GB2312"/>
                            <w:b/>
                            <w:sz w:val="29"/>
                            <w:szCs w:val="30"/>
                          </w:rPr>
                          <w:t>白银市动力公司</w:t>
                        </w:r>
                      </w:p>
                      <w:p>
                        <w:pPr>
                          <w:jc w:val="center"/>
                          <w:rPr>
                            <w:rFonts w:ascii="楷体_GB2312" w:eastAsia="楷体_GB2312"/>
                            <w:b/>
                            <w:sz w:val="29"/>
                            <w:szCs w:val="30"/>
                          </w:rPr>
                        </w:pPr>
                        <w:r>
                          <w:rPr>
                            <w:rFonts w:hint="eastAsia" w:ascii="楷体_GB2312" w:eastAsia="楷体_GB2312"/>
                            <w:b/>
                            <w:sz w:val="29"/>
                            <w:szCs w:val="30"/>
                          </w:rPr>
                          <w:t>应急指挥部</w:t>
                        </w:r>
                      </w:p>
                    </w:txbxContent>
                  </v:textbox>
                </v:roundrect>
                <v:roundrect id="_s1063" o:spid="_x0000_s1026" o:spt="2" style="position:absolute;left:1642;top:6046;height:777;width:2254;v-text-anchor:middle;" fillcolor="#BBE0E3" filled="t" stroked="t" coordsize="21600,21600" arcsize="0.166666666666667" o:gfxdata="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8haB2/&#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ind w:firstLine="551" w:firstLineChars="196"/>
                          <w:rPr>
                            <w:rFonts w:ascii="楷体_GB2312" w:eastAsia="楷体_GB2312"/>
                            <w:b/>
                            <w:sz w:val="28"/>
                            <w:szCs w:val="28"/>
                          </w:rPr>
                        </w:pPr>
                        <w:r>
                          <w:rPr>
                            <w:rFonts w:hint="eastAsia" w:ascii="楷体_GB2312" w:eastAsia="楷体_GB2312"/>
                            <w:b/>
                            <w:sz w:val="28"/>
                            <w:szCs w:val="28"/>
                          </w:rPr>
                          <w:t>上报主管部门</w:t>
                        </w:r>
                      </w:p>
                    </w:txbxContent>
                  </v:textbox>
                </v:roundrect>
                <v:roundrect id="_s1064" o:spid="_x0000_s1026" o:spt="2" style="position:absolute;left:4272;top:6046;height:777;width:2254;v-text-anchor:middle;" fillcolor="#BBE0E3" filled="t" stroked="t" coordsize="21600,21600" arcsize="0.166666666666667" o:gfxdata="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P2ar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inset="0mm,0mm,0mm,0mm">
                    <w:txbxContent>
                      <w:p>
                        <w:pPr>
                          <w:jc w:val="center"/>
                          <w:rPr>
                            <w:rFonts w:ascii="楷体_GB2312" w:eastAsia="楷体_GB2312"/>
                            <w:b/>
                            <w:sz w:val="27"/>
                            <w:szCs w:val="30"/>
                          </w:rPr>
                        </w:pPr>
                        <w:r>
                          <w:rPr>
                            <w:rFonts w:hint="eastAsia" w:ascii="楷体_GB2312" w:eastAsia="楷体_GB2312"/>
                            <w:b/>
                            <w:sz w:val="27"/>
                            <w:szCs w:val="30"/>
                          </w:rPr>
                          <w:t>启动应急预案</w:t>
                        </w:r>
                      </w:p>
                    </w:txbxContent>
                  </v:textbox>
                </v:roundrect>
                <v:roundrect id="_s1065" o:spid="_x0000_s1026" o:spt="2" style="position:absolute;left:4272;top:7212;height:777;width:2254;v-text-anchor:middle;" fillcolor="#BBE0E3" filled="t" stroked="t" coordsize="21600,21600" arcsize="0.166666666666667" o:gfxdata="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L9T8b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inset="0mm,0mm,0mm,0mm">
                    <w:txbxContent>
                      <w:p>
                        <w:pPr>
                          <w:rPr>
                            <w:rFonts w:ascii="楷体_GB2312" w:eastAsia="楷体_GB2312"/>
                            <w:b/>
                            <w:sz w:val="24"/>
                          </w:rPr>
                        </w:pPr>
                      </w:p>
                      <w:p>
                        <w:pPr>
                          <w:ind w:firstLine="470" w:firstLineChars="195"/>
                          <w:rPr>
                            <w:rFonts w:ascii="楷体_GB2312" w:eastAsia="楷体_GB2312"/>
                            <w:b/>
                            <w:sz w:val="24"/>
                          </w:rPr>
                        </w:pPr>
                        <w:r>
                          <w:rPr>
                            <w:rFonts w:hint="eastAsia" w:ascii="楷体_GB2312" w:eastAsia="楷体_GB2312"/>
                            <w:b/>
                            <w:sz w:val="24"/>
                          </w:rPr>
                          <w:t>启动应急救援小组</w:t>
                        </w:r>
                      </w:p>
                      <w:p>
                        <w:pPr>
                          <w:ind w:firstLine="708" w:firstLineChars="294"/>
                          <w:rPr>
                            <w:rFonts w:ascii="楷体_GB2312" w:eastAsia="楷体_GB2312"/>
                            <w:b/>
                            <w:sz w:val="24"/>
                          </w:rPr>
                        </w:pPr>
                        <w:r>
                          <w:rPr>
                            <w:rFonts w:hint="eastAsia" w:ascii="楷体_GB2312" w:eastAsia="楷体_GB2312"/>
                            <w:b/>
                            <w:sz w:val="24"/>
                          </w:rPr>
                          <w:t>现场应急救援</w:t>
                        </w:r>
                      </w:p>
                    </w:txbxContent>
                  </v:textbox>
                </v:roundrect>
                <v:roundrect id="_s1066" o:spid="_x0000_s1026" o:spt="2" style="position:absolute;left:5587;top:3712;height:777;width:2254;v-text-anchor:middle;" fillcolor="#BBE0E3" filled="t" stroked="t" coordsize="21600,21600" arcsize="0.166666666666667" o:gfxdata="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9Wy4W/&#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jc w:val="center"/>
                          <w:rPr>
                            <w:rFonts w:ascii="楷体_GB2312" w:eastAsia="楷体_GB2312"/>
                            <w:b/>
                            <w:sz w:val="29"/>
                            <w:szCs w:val="30"/>
                          </w:rPr>
                        </w:pPr>
                        <w:r>
                          <w:rPr>
                            <w:rFonts w:hint="eastAsia" w:ascii="楷体_GB2312" w:eastAsia="楷体_GB2312"/>
                            <w:b/>
                            <w:sz w:val="29"/>
                            <w:szCs w:val="30"/>
                          </w:rPr>
                          <w:t>水厂（车间）应急小组</w:t>
                        </w:r>
                      </w:p>
                    </w:txbxContent>
                  </v:textbox>
                </v:roundrect>
                <w10:wrap type="none"/>
                <w10:anchorlock/>
              </v:group>
            </w:pict>
          </mc:Fallback>
        </mc:AlternateConten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lang w:val="zh-CN"/>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lang w:val="zh-CN"/>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lang w:val="zh-CN"/>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lang w:val="zh-CN"/>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sz w:val="28"/>
          <w:szCs w:val="28"/>
          <w:lang w:val="zh-CN"/>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bookmarkStart w:id="376" w:name="_Toc15690_WPSOffice_Level1"/>
      <w:bookmarkStart w:id="377" w:name="_Toc7694_WPSOffice_Level1"/>
      <w:bookmarkStart w:id="378" w:name="_Toc7566_WPSOffice_Level1"/>
      <w:bookmarkStart w:id="379" w:name="_Toc4461_WPSOffice_Level1"/>
      <w:bookmarkStart w:id="380" w:name="_Toc5719_WPSOffice_Level1"/>
      <w:r>
        <w:rPr>
          <w:rFonts w:hint="eastAsia" w:ascii="仿宋" w:hAnsi="仿宋" w:eastAsia="仿宋" w:cs="仿宋"/>
          <w:color w:val="000000" w:themeColor="text1"/>
          <w:sz w:val="28"/>
          <w:szCs w:val="28"/>
          <w14:textFill>
            <w14:solidFill>
              <w14:schemeClr w14:val="tx1"/>
            </w14:solidFill>
          </w14:textFill>
        </w:rPr>
        <w:t>附件6：白银市动力公司应急信息报告、联络图</w:t>
      </w:r>
      <w:bookmarkEnd w:id="376"/>
      <w:bookmarkEnd w:id="377"/>
      <w:bookmarkEnd w:id="378"/>
      <w:bookmarkEnd w:id="379"/>
      <w:bookmarkEnd w:id="380"/>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31968" behindDoc="0" locked="0" layoutInCell="1" allowOverlap="1">
                <wp:simplePos x="0" y="0"/>
                <wp:positionH relativeFrom="column">
                  <wp:posOffset>2667000</wp:posOffset>
                </wp:positionH>
                <wp:positionV relativeFrom="paragraph">
                  <wp:posOffset>260985</wp:posOffset>
                </wp:positionV>
                <wp:extent cx="438150" cy="1506855"/>
                <wp:effectExtent l="4445" t="4445" r="14605" b="12700"/>
                <wp:wrapNone/>
                <wp:docPr id="167" name="矩形 205"/>
                <wp:cNvGraphicFramePr/>
                <a:graphic xmlns:a="http://schemas.openxmlformats.org/drawingml/2006/main">
                  <a:graphicData uri="http://schemas.microsoft.com/office/word/2010/wordprocessingShape">
                    <wps:wsp>
                      <wps:cNvSpPr/>
                      <wps:spPr>
                        <a:xfrm>
                          <a:off x="0" y="0"/>
                          <a:ext cx="438150" cy="1506855"/>
                        </a:xfrm>
                        <a:prstGeom prst="rect">
                          <a:avLst/>
                        </a:prstGeom>
                        <a:solidFill>
                          <a:srgbClr val="FFFFFF"/>
                        </a:solidFill>
                        <a:ln w="9525" cap="flat" cmpd="sng">
                          <a:solidFill>
                            <a:srgbClr val="000000"/>
                          </a:solidFill>
                          <a:prstDash val="solid"/>
                          <a:miter/>
                          <a:headEnd type="none" w="med" len="med"/>
                          <a:tailEnd type="none" w="med" len="med"/>
                        </a:ln>
                      </wps:spPr>
                      <wps:txbx>
                        <w:txbxContent>
                          <w:p>
                            <w:r>
                              <w:t>危急警情报</w:t>
                            </w:r>
                            <w:r>
                              <w:rPr>
                                <w:rFonts w:hint="eastAsia"/>
                              </w:rPr>
                              <w:t>110</w:t>
                            </w:r>
                          </w:p>
                        </w:txbxContent>
                      </wps:txbx>
                      <wps:bodyPr upright="1"/>
                    </wps:wsp>
                  </a:graphicData>
                </a:graphic>
              </wp:anchor>
            </w:drawing>
          </mc:Choice>
          <mc:Fallback>
            <w:pict>
              <v:rect id="矩形 205" o:spid="_x0000_s1026" o:spt="1" style="position:absolute;left:0pt;margin-left:210pt;margin-top:20.55pt;height:118.65pt;width:34.5pt;z-index:251731968;mso-width-relative:page;mso-height-relative:page;" fillcolor="#FFFFFF" filled="t" stroked="t" coordsize="21600,21600" o:gfxdata="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K6k&#10;3bXXAAAACgEAAA8AAAAAAAAAAQAgAAAAIgAAAGRycy9kb3ducmV2LnhtbFBLAQIUABQAAAAIAIdO&#10;4kD/LmIX6wEAAN8DAAAOAAAAAAAAAAEAIAAAACYBAABkcnMvZTJvRG9jLnhtbFBLBQYAAAAABgAG&#10;AFkBAACDBQAAAAA=&#10;">
                <v:fill on="t" focussize="0,0"/>
                <v:stroke color="#000000" joinstyle="miter"/>
                <v:imagedata o:title=""/>
                <o:lock v:ext="edit" aspectratio="f"/>
                <v:textbox>
                  <w:txbxContent>
                    <w:p>
                      <w:r>
                        <w:t>危急警情报</w:t>
                      </w:r>
                      <w:r>
                        <w:rPr>
                          <w:rFonts w:hint="eastAsia"/>
                        </w:rPr>
                        <w:t>110</w:t>
                      </w:r>
                    </w:p>
                  </w:txbxContent>
                </v:textbox>
              </v:rect>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08416" behindDoc="0" locked="0" layoutInCell="1" allowOverlap="1">
                <wp:simplePos x="0" y="0"/>
                <wp:positionH relativeFrom="column">
                  <wp:posOffset>2057400</wp:posOffset>
                </wp:positionH>
                <wp:positionV relativeFrom="paragraph">
                  <wp:posOffset>0</wp:posOffset>
                </wp:positionV>
                <wp:extent cx="457200" cy="1684020"/>
                <wp:effectExtent l="4445" t="4445" r="14605" b="6985"/>
                <wp:wrapNone/>
                <wp:docPr id="144" name="文本框 182"/>
                <wp:cNvGraphicFramePr/>
                <a:graphic xmlns:a="http://schemas.openxmlformats.org/drawingml/2006/main">
                  <a:graphicData uri="http://schemas.microsoft.com/office/word/2010/wordprocessingShape">
                    <wps:wsp>
                      <wps:cNvSpPr txBox="1"/>
                      <wps:spPr>
                        <a:xfrm>
                          <a:off x="0" y="0"/>
                          <a:ext cx="457200" cy="16840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危急人员伤亡报120</w:t>
                            </w:r>
                          </w:p>
                        </w:txbxContent>
                      </wps:txbx>
                      <wps:bodyPr upright="1"/>
                    </wps:wsp>
                  </a:graphicData>
                </a:graphic>
              </wp:anchor>
            </w:drawing>
          </mc:Choice>
          <mc:Fallback>
            <w:pict>
              <v:shape id="文本框 182" o:spid="_x0000_s1026" o:spt="202" type="#_x0000_t202" style="position:absolute;left:0pt;margin-left:162pt;margin-top:0pt;height:132.6pt;width:36pt;z-index:251708416;mso-width-relative:page;mso-height-relative:page;" fillcolor="#FFFFFF" filled="t" stroked="t" coordsize="21600,21600" o:gfxdata="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KY7wA2AAAAAgBAAAPAAAAAAAAAAEAIAAAACIAAABkcnMvZG93bnJldi54bWxQSwEC&#10;FAAUAAAACACHTuJAyxCq9vQBAADsAwAADgAAAAAAAAABACAAAAAnAQAAZHJzL2Uyb0RvYy54bWxQ&#10;SwUGAAAAAAYABgBZAQAAjQUAAAAA&#10;">
                <v:fill on="t" focussize="0,0"/>
                <v:stroke color="#000000" joinstyle="miter"/>
                <v:imagedata o:title=""/>
                <o:lock v:ext="edit" aspectratio="f"/>
                <v:textbox>
                  <w:txbxContent>
                    <w:p>
                      <w:pPr>
                        <w:rPr>
                          <w:sz w:val="24"/>
                        </w:rPr>
                      </w:pPr>
                      <w:r>
                        <w:rPr>
                          <w:rFonts w:hint="eastAsia"/>
                          <w:sz w:val="24"/>
                        </w:rPr>
                        <w:t>危急人员伤亡报120</w:t>
                      </w:r>
                    </w:p>
                  </w:txbxContent>
                </v:textbox>
              </v:shap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07392" behindDoc="0" locked="0" layoutInCell="1" allowOverlap="1">
                <wp:simplePos x="0" y="0"/>
                <wp:positionH relativeFrom="column">
                  <wp:posOffset>3200400</wp:posOffset>
                </wp:positionH>
                <wp:positionV relativeFrom="paragraph">
                  <wp:posOffset>99060</wp:posOffset>
                </wp:positionV>
                <wp:extent cx="571500" cy="1584960"/>
                <wp:effectExtent l="4445" t="4445" r="14605" b="10795"/>
                <wp:wrapNone/>
                <wp:docPr id="143" name="文本框 181"/>
                <wp:cNvGraphicFramePr/>
                <a:graphic xmlns:a="http://schemas.openxmlformats.org/drawingml/2006/main">
                  <a:graphicData uri="http://schemas.microsoft.com/office/word/2010/wordprocessingShape">
                    <wps:wsp>
                      <wps:cNvSpPr txBox="1"/>
                      <wps:spPr>
                        <a:xfrm>
                          <a:off x="0" y="0"/>
                          <a:ext cx="571500" cy="15849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12"/>
                            </w:pPr>
                            <w:r>
                              <w:rPr>
                                <w:rFonts w:hint="eastAsia"/>
                              </w:rPr>
                              <w:t>一般险情报公司调度和安全部门</w:t>
                            </w:r>
                          </w:p>
                        </w:txbxContent>
                      </wps:txbx>
                      <wps:bodyPr upright="1"/>
                    </wps:wsp>
                  </a:graphicData>
                </a:graphic>
              </wp:anchor>
            </w:drawing>
          </mc:Choice>
          <mc:Fallback>
            <w:pict>
              <v:shape id="文本框 181" o:spid="_x0000_s1026" o:spt="202" type="#_x0000_t202" style="position:absolute;left:0pt;margin-left:252pt;margin-top:7.8pt;height:124.8pt;width:45pt;z-index:251707392;mso-width-relative:page;mso-height-relative:page;" fillcolor="#FFFFFF" filled="t" stroked="t" coordsize="21600,21600" o:gfxdata="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uhTl2QAAAAoBAAAPAAAAAAAAAAEAIAAAACIAAABkcnMvZG93bnJldi54bWxQ&#10;SwECFAAUAAAACACHTuJAs3ZbCPYBAADsAwAADgAAAAAAAAABACAAAAAoAQAAZHJzL2Uyb0RvYy54&#10;bWxQSwUGAAAAAAYABgBZAQAAkAUAAAAA&#10;">
                <v:fill on="t" focussize="0,0"/>
                <v:stroke color="#000000" joinstyle="miter"/>
                <v:imagedata o:title=""/>
                <o:lock v:ext="edit" aspectratio="f"/>
                <v:textbox>
                  <w:txbxContent>
                    <w:p>
                      <w:pPr>
                        <w:pStyle w:val="12"/>
                      </w:pPr>
                      <w:r>
                        <w:rPr>
                          <w:rFonts w:hint="eastAsia"/>
                        </w:rPr>
                        <w:t>一般险情报公司调度和安全部门</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09440" behindDoc="0" locked="0" layoutInCell="1" allowOverlap="1">
                <wp:simplePos x="0" y="0"/>
                <wp:positionH relativeFrom="column">
                  <wp:posOffset>1485900</wp:posOffset>
                </wp:positionH>
                <wp:positionV relativeFrom="paragraph">
                  <wp:posOffset>40640</wp:posOffset>
                </wp:positionV>
                <wp:extent cx="457200" cy="1287780"/>
                <wp:effectExtent l="4445" t="4445" r="14605" b="22225"/>
                <wp:wrapNone/>
                <wp:docPr id="145" name="文本框 183"/>
                <wp:cNvGraphicFramePr/>
                <a:graphic xmlns:a="http://schemas.openxmlformats.org/drawingml/2006/main">
                  <a:graphicData uri="http://schemas.microsoft.com/office/word/2010/wordprocessingShape">
                    <wps:wsp>
                      <wps:cNvSpPr txBox="1"/>
                      <wps:spPr>
                        <a:xfrm>
                          <a:off x="0" y="0"/>
                          <a:ext cx="457200" cy="128778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sz w:val="24"/>
                              </w:rPr>
                              <w:t>危急火情报</w:t>
                            </w:r>
                            <w:r>
                              <w:rPr>
                                <w:rFonts w:hint="eastAsia"/>
                              </w:rPr>
                              <w:t>119</w:t>
                            </w:r>
                          </w:p>
                        </w:txbxContent>
                      </wps:txbx>
                      <wps:bodyPr upright="1"/>
                    </wps:wsp>
                  </a:graphicData>
                </a:graphic>
              </wp:anchor>
            </w:drawing>
          </mc:Choice>
          <mc:Fallback>
            <w:pict>
              <v:shape id="文本框 183" o:spid="_x0000_s1026" o:spt="202" type="#_x0000_t202" style="position:absolute;left:0pt;margin-left:117pt;margin-top:3.2pt;height:101.4pt;width:36pt;z-index:251709440;mso-width-relative:page;mso-height-relative:page;" fillcolor="#FFFFFF" filled="t" stroked="t" coordsize="21600,21600" o:gfxdata="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TEamf1wAAAAkBAAAPAAAAAAAAAAEAIAAAACIAAABkcnMvZG93bnJldi54bWxQSwEC&#10;FAAUAAAACACHTuJA30JZ0/UBAADsAwAADgAAAAAAAAABACAAAAAmAQAAZHJzL2Uyb0RvYy54bWxQ&#10;SwUGAAAAAAYABgBZAQAAjQUAAAAA&#10;">
                <v:fill on="t" focussize="0,0"/>
                <v:stroke color="#000000" joinstyle="miter"/>
                <v:imagedata o:title=""/>
                <o:lock v:ext="edit" aspectratio="f"/>
                <v:textbox>
                  <w:txbxContent>
                    <w:p>
                      <w:r>
                        <w:rPr>
                          <w:rFonts w:hint="eastAsia"/>
                          <w:sz w:val="24"/>
                        </w:rPr>
                        <w:t>危急火情报</w:t>
                      </w:r>
                      <w:r>
                        <w:rPr>
                          <w:rFonts w:hint="eastAsia"/>
                        </w:rPr>
                        <w:t>119</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12512" behindDoc="0" locked="0" layoutInCell="1" allowOverlap="1">
                <wp:simplePos x="0" y="0"/>
                <wp:positionH relativeFrom="column">
                  <wp:posOffset>3771900</wp:posOffset>
                </wp:positionH>
                <wp:positionV relativeFrom="paragraph">
                  <wp:posOffset>220980</wp:posOffset>
                </wp:positionV>
                <wp:extent cx="571500" cy="1485900"/>
                <wp:effectExtent l="4445" t="4445" r="14605" b="14605"/>
                <wp:wrapNone/>
                <wp:docPr id="148" name="文本框 186"/>
                <wp:cNvGraphicFramePr/>
                <a:graphic xmlns:a="http://schemas.openxmlformats.org/drawingml/2006/main">
                  <a:graphicData uri="http://schemas.microsoft.com/office/word/2010/wordprocessingShape">
                    <wps:wsp>
                      <wps:cNvSpPr txBox="1"/>
                      <wps:spPr>
                        <a:xfrm>
                          <a:off x="0" y="0"/>
                          <a:ext cx="571500" cy="14859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公司安全生产委员会和公司领导</w:t>
                            </w:r>
                          </w:p>
                        </w:txbxContent>
                      </wps:txbx>
                      <wps:bodyPr upright="1"/>
                    </wps:wsp>
                  </a:graphicData>
                </a:graphic>
              </wp:anchor>
            </w:drawing>
          </mc:Choice>
          <mc:Fallback>
            <w:pict>
              <v:shape id="文本框 186" o:spid="_x0000_s1026" o:spt="202" type="#_x0000_t202" style="position:absolute;left:0pt;margin-left:297pt;margin-top:17.4pt;height:117pt;width:45pt;z-index:251712512;mso-width-relative:page;mso-height-relative:page;" fillcolor="#FFFFFF" filled="t" stroked="t" coordsize="21600,21600" o:gfxdata="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XBi17dkAAAAKAQAADwAAAAAAAAABACAAAAAiAAAAZHJzL2Rvd25yZXYueG1sUEsBAhQA&#10;FAAAAAgAh07iQM1UUI3xAQAA7AMAAA4AAAAAAAAAAQAgAAAAKAEAAGRycy9lMm9Eb2MueG1sUEsF&#10;BgAAAAAGAAYAWQEAAIsFAAAAAA==&#10;">
                <v:fill on="t" focussize="0,0"/>
                <v:stroke color="#000000" joinstyle="miter"/>
                <v:imagedata o:title=""/>
                <o:lock v:ext="edit" aspectratio="f"/>
                <v:textbox>
                  <w:txbxContent>
                    <w:p>
                      <w:pPr>
                        <w:rPr>
                          <w:sz w:val="24"/>
                        </w:rPr>
                      </w:pPr>
                      <w:r>
                        <w:rPr>
                          <w:rFonts w:hint="eastAsia"/>
                          <w:sz w:val="24"/>
                        </w:rPr>
                        <w:t>公司安全生产委员会和公司领导</w:t>
                      </w:r>
                    </w:p>
                  </w:txbxContent>
                </v:textbox>
              </v:shap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13536" behindDoc="0" locked="0" layoutInCell="1" allowOverlap="1">
                <wp:simplePos x="0" y="0"/>
                <wp:positionH relativeFrom="column">
                  <wp:posOffset>4686300</wp:posOffset>
                </wp:positionH>
                <wp:positionV relativeFrom="paragraph">
                  <wp:posOffset>22860</wp:posOffset>
                </wp:positionV>
                <wp:extent cx="571500" cy="2080260"/>
                <wp:effectExtent l="4445" t="4445" r="14605" b="10795"/>
                <wp:wrapNone/>
                <wp:docPr id="149" name="文本框 187"/>
                <wp:cNvGraphicFramePr/>
                <a:graphic xmlns:a="http://schemas.openxmlformats.org/drawingml/2006/main">
                  <a:graphicData uri="http://schemas.microsoft.com/office/word/2010/wordprocessingShape">
                    <wps:wsp>
                      <wps:cNvSpPr txBox="1"/>
                      <wps:spPr>
                        <a:xfrm>
                          <a:off x="0" y="0"/>
                          <a:ext cx="571500" cy="20802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向上级主管部门和安全生产管理部门报告</w:t>
                            </w:r>
                          </w:p>
                        </w:txbxContent>
                      </wps:txbx>
                      <wps:bodyPr upright="1"/>
                    </wps:wsp>
                  </a:graphicData>
                </a:graphic>
              </wp:anchor>
            </w:drawing>
          </mc:Choice>
          <mc:Fallback>
            <w:pict>
              <v:shape id="文本框 187" o:spid="_x0000_s1026" o:spt="202" type="#_x0000_t202" style="position:absolute;left:0pt;margin-left:369pt;margin-top:1.8pt;height:163.8pt;width:45pt;z-index:251713536;mso-width-relative:page;mso-height-relative:page;" fillcolor="#FFFFFF" filled="t" stroked="t" coordsize="21600,21600" o:gfxdata="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YH9HqdcAAAAJAQAADwAAAAAAAAABACAAAAAiAAAAZHJzL2Rvd25yZXYueG1sUEsB&#10;AhQAFAAAAAgAh07iQOwte3n2AQAA7AMAAA4AAAAAAAAAAQAgAAAAJgEAAGRycy9lMm9Eb2MueG1s&#10;UEsFBgAAAAAGAAYAWQEAAI4FAAAAAA==&#10;">
                <v:fill on="t" focussize="0,0"/>
                <v:stroke color="#000000" joinstyle="miter"/>
                <v:imagedata o:title=""/>
                <o:lock v:ext="edit" aspectratio="f"/>
                <v:textbox>
                  <w:txbxContent>
                    <w:p>
                      <w:pPr>
                        <w:rPr>
                          <w:sz w:val="24"/>
                        </w:rPr>
                      </w:pPr>
                      <w:r>
                        <w:rPr>
                          <w:rFonts w:hint="eastAsia"/>
                          <w:sz w:val="24"/>
                        </w:rPr>
                        <w:t>向上级主管部门和安全生产管理部门报告</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32992" behindDoc="0" locked="0" layoutInCell="1" allowOverlap="1">
                <wp:simplePos x="0" y="0"/>
                <wp:positionH relativeFrom="column">
                  <wp:posOffset>2914650</wp:posOffset>
                </wp:positionH>
                <wp:positionV relativeFrom="paragraph">
                  <wp:posOffset>230505</wp:posOffset>
                </wp:positionV>
                <wp:extent cx="0" cy="297180"/>
                <wp:effectExtent l="38100" t="0" r="38100" b="7620"/>
                <wp:wrapNone/>
                <wp:docPr id="168" name="直线 206"/>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06" o:spid="_x0000_s1026" o:spt="20" style="position:absolute;left:0pt;flip:y;margin-left:229.5pt;margin-top:18.15pt;height:23.4pt;width:0pt;z-index:251732992;mso-width-relative:page;mso-height-relative:page;" filled="f" stroked="t" coordsize="21600,21600" o:gfxdata="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f70Cr2QAAAAkBAAAP&#10;AAAAAAAAAAEAIAAAACIAAABkcnMvZG93bnJldi54bWxQSwECFAAUAAAACACHTuJAtHhfn94BAACe&#10;AwAADgAAAAAAAAABACAAAAAoAQAAZHJzL2Uyb0RvYy54bWxQSwUGAAAAAAYABgBZAQAAeAU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18656" behindDoc="0" locked="0" layoutInCell="1" allowOverlap="1">
                <wp:simplePos x="0" y="0"/>
                <wp:positionH relativeFrom="column">
                  <wp:posOffset>1828800</wp:posOffset>
                </wp:positionH>
                <wp:positionV relativeFrom="paragraph">
                  <wp:posOffset>182880</wp:posOffset>
                </wp:positionV>
                <wp:extent cx="0" cy="297180"/>
                <wp:effectExtent l="38100" t="0" r="38100" b="7620"/>
                <wp:wrapNone/>
                <wp:docPr id="154" name="直线 192"/>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2" o:spid="_x0000_s1026" o:spt="20" style="position:absolute;left:0pt;flip:y;margin-left:144pt;margin-top:14.4pt;height:23.4pt;width:0pt;z-index:251718656;mso-width-relative:page;mso-height-relative:page;" filled="f" stroked="t" coordsize="21600,21600" o:gfxdata="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A5tZ9bYAAAACQEAAA8A&#10;AAAAAAAAAQAgAAAAIgAAAGRycy9kb3ducmV2LnhtbFBLAQIUABQAAAAIAIdO4kDXBHZS3gEAAJ4D&#10;AAAOAAAAAAAAAAEAIAAAACcBAABkcnMvZTJvRG9jLnhtbFBLBQYAAAAABgAGAFkBAAB3BQ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19680" behindDoc="0" locked="0" layoutInCell="1" allowOverlap="1">
                <wp:simplePos x="0" y="0"/>
                <wp:positionH relativeFrom="column">
                  <wp:posOffset>2247900</wp:posOffset>
                </wp:positionH>
                <wp:positionV relativeFrom="paragraph">
                  <wp:posOffset>99060</wp:posOffset>
                </wp:positionV>
                <wp:extent cx="0" cy="297180"/>
                <wp:effectExtent l="38100" t="0" r="38100" b="7620"/>
                <wp:wrapNone/>
                <wp:docPr id="155" name="直线 193"/>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3" o:spid="_x0000_s1026" o:spt="20" style="position:absolute;left:0pt;flip:y;margin-left:177pt;margin-top:7.8pt;height:23.4pt;width:0pt;z-index:251719680;mso-width-relative:page;mso-height-relative:page;" filled="f" stroked="t" coordsize="21600,21600" o:gfxdata="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77cJMtgAAAAJAQAADwAA&#10;AAAAAAABACAAAAAiAAAAZHJzL2Rvd25yZXYueG1sUEsBAhQAFAAAAAgAh07iQLjFkCfdAQAAngMA&#10;AA4AAAAAAAAAAQAgAAAAJwEAAGRycy9lMm9Eb2MueG1sUEsFBgAAAAAGAAYAWQEAAHYFA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20704" behindDoc="0" locked="0" layoutInCell="1" allowOverlap="1">
                <wp:simplePos x="0" y="0"/>
                <wp:positionH relativeFrom="column">
                  <wp:posOffset>3200400</wp:posOffset>
                </wp:positionH>
                <wp:positionV relativeFrom="paragraph">
                  <wp:posOffset>139700</wp:posOffset>
                </wp:positionV>
                <wp:extent cx="0" cy="297180"/>
                <wp:effectExtent l="38100" t="0" r="38100" b="7620"/>
                <wp:wrapNone/>
                <wp:docPr id="156" name="直线 194"/>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4" o:spid="_x0000_s1026" o:spt="20" style="position:absolute;left:0pt;flip:y;margin-left:252pt;margin-top:11pt;height:23.4pt;width:0pt;z-index:251720704;mso-width-relative:page;mso-height-relative:page;" filled="f" stroked="t" coordsize="21600,21600" o:gfxdata="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2ph1/2AAAAAkBAAAP&#10;AAAAAAAAAAEAIAAAACIAAABkcnMvZG93bnJldi54bWxQSwECFAAUAAAACACHTuJA4FFFyN8BAACe&#10;AwAADgAAAAAAAAABACAAAAAnAQAAZHJzL2Uyb0RvYy54bWxQSwUGAAAAAAYABgBZAQAAeAU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10464" behindDoc="0" locked="0" layoutInCell="1" allowOverlap="1">
                <wp:simplePos x="0" y="0"/>
                <wp:positionH relativeFrom="column">
                  <wp:posOffset>-342900</wp:posOffset>
                </wp:positionH>
                <wp:positionV relativeFrom="paragraph">
                  <wp:posOffset>375285</wp:posOffset>
                </wp:positionV>
                <wp:extent cx="1828800" cy="719455"/>
                <wp:effectExtent l="4445" t="4445" r="14605" b="19050"/>
                <wp:wrapNone/>
                <wp:docPr id="146" name="文本框 184"/>
                <wp:cNvGraphicFramePr/>
                <a:graphic xmlns:a="http://schemas.openxmlformats.org/drawingml/2006/main">
                  <a:graphicData uri="http://schemas.microsoft.com/office/word/2010/wordprocessingShape">
                    <wps:wsp>
                      <wps:cNvSpPr txBox="1"/>
                      <wps:spPr>
                        <a:xfrm>
                          <a:off x="0" y="0"/>
                          <a:ext cx="1828800" cy="7194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5"/>
                              <w:spacing w:line="60" w:lineRule="auto"/>
                              <w:ind w:left="240" w:hanging="240" w:hangingChars="100"/>
                              <w:rPr>
                                <w:sz w:val="24"/>
                              </w:rPr>
                            </w:pPr>
                            <w:r>
                              <w:rPr>
                                <w:rFonts w:hint="eastAsia"/>
                                <w:sz w:val="24"/>
                              </w:rPr>
                              <w:t>事故和事故先兆发生处危险源所在水厂（所、、中心、车间）、班组</w:t>
                            </w:r>
                          </w:p>
                        </w:txbxContent>
                      </wps:txbx>
                      <wps:bodyPr upright="1"/>
                    </wps:wsp>
                  </a:graphicData>
                </a:graphic>
              </wp:anchor>
            </w:drawing>
          </mc:Choice>
          <mc:Fallback>
            <w:pict>
              <v:shape id="文本框 184" o:spid="_x0000_s1026" o:spt="202" type="#_x0000_t202" style="position:absolute;left:0pt;margin-left:-27pt;margin-top:29.55pt;height:56.65pt;width:144pt;z-index:251710464;mso-width-relative:page;mso-height-relative:page;" fillcolor="#FFFFFF" filled="t" stroked="t" coordsize="21600,21600" o:gfxdata="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zvHYi2QAAAAoBAAAPAAAAAAAAAAEAIAAAACIAAABkcnMvZG93bnJldi54bWxQSwEC&#10;FAAUAAAACACHTuJA0AzQ/fMBAADsAwAADgAAAAAAAAABACAAAAAoAQAAZHJzL2Uyb0RvYy54bWxQ&#10;SwUGAAAAAAYABgBZAQAAjQUAAAAA&#10;">
                <v:fill on="t" focussize="0,0"/>
                <v:stroke color="#000000" joinstyle="miter"/>
                <v:imagedata o:title=""/>
                <o:lock v:ext="edit" aspectratio="f"/>
                <v:textbox>
                  <w:txbxContent>
                    <w:p>
                      <w:pPr>
                        <w:pStyle w:val="5"/>
                        <w:spacing w:line="60" w:lineRule="auto"/>
                        <w:ind w:left="240" w:hanging="240" w:hangingChars="100"/>
                        <w:rPr>
                          <w:sz w:val="24"/>
                        </w:rPr>
                      </w:pPr>
                      <w:r>
                        <w:rPr>
                          <w:rFonts w:hint="eastAsia"/>
                          <w:sz w:val="24"/>
                        </w:rPr>
                        <w:t>事故和事故先兆发生处危险源所在水厂（所、、中心、车间）、班组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11488" behindDoc="0" locked="0" layoutInCell="1" allowOverlap="1">
                <wp:simplePos x="0" y="0"/>
                <wp:positionH relativeFrom="column">
                  <wp:posOffset>1828800</wp:posOffset>
                </wp:positionH>
                <wp:positionV relativeFrom="paragraph">
                  <wp:posOffset>83820</wp:posOffset>
                </wp:positionV>
                <wp:extent cx="1485900" cy="614680"/>
                <wp:effectExtent l="4445" t="5080" r="14605" b="8890"/>
                <wp:wrapNone/>
                <wp:docPr id="147" name="文本框 185"/>
                <wp:cNvGraphicFramePr/>
                <a:graphic xmlns:a="http://schemas.openxmlformats.org/drawingml/2006/main">
                  <a:graphicData uri="http://schemas.microsoft.com/office/word/2010/wordprocessingShape">
                    <wps:wsp>
                      <wps:cNvSpPr txBox="1"/>
                      <wps:spPr>
                        <a:xfrm>
                          <a:off x="0" y="0"/>
                          <a:ext cx="1485900" cy="6146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10" w:firstLineChars="100"/>
                              <w:rPr>
                                <w:szCs w:val="21"/>
                              </w:rPr>
                            </w:pPr>
                            <w:r>
                              <w:rPr>
                                <w:rFonts w:hint="eastAsia"/>
                                <w:szCs w:val="21"/>
                              </w:rPr>
                              <w:t>直接上级、水厂（所、中心、车 间 ）</w:t>
                            </w:r>
                          </w:p>
                        </w:txbxContent>
                      </wps:txbx>
                      <wps:bodyPr upright="1"/>
                    </wps:wsp>
                  </a:graphicData>
                </a:graphic>
              </wp:anchor>
            </w:drawing>
          </mc:Choice>
          <mc:Fallback>
            <w:pict>
              <v:shape id="文本框 185" o:spid="_x0000_s1026" o:spt="202" type="#_x0000_t202" style="position:absolute;left:0pt;margin-left:144pt;margin-top:6.6pt;height:48.4pt;width:117pt;z-index:251711488;mso-width-relative:page;mso-height-relative:page;" fillcolor="#FFFFFF" filled="t" stroked="t" coordsize="21600,21600" o:gfxdata="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kZNG09gAAAAKAQAADwAAAAAAAAABACAAAAAiAAAAZHJzL2Rvd25yZXYueG1sUEsB&#10;AhQAFAAAAAgAh07iQGWrBl/1AQAA7AMAAA4AAAAAAAAAAQAgAAAAJwEAAGRycy9lMm9Eb2MueG1s&#10;UEsFBgAAAAAGAAYAWQEAAI4FAAAAAA==&#10;">
                <v:fill on="t" focussize="0,0"/>
                <v:stroke color="#000000" joinstyle="miter"/>
                <v:imagedata o:title=""/>
                <o:lock v:ext="edit" aspectratio="f"/>
                <v:textbox>
                  <w:txbxContent>
                    <w:p>
                      <w:pPr>
                        <w:ind w:firstLine="210" w:firstLineChars="100"/>
                        <w:rPr>
                          <w:szCs w:val="21"/>
                        </w:rPr>
                      </w:pPr>
                      <w:r>
                        <w:rPr>
                          <w:rFonts w:hint="eastAsia"/>
                          <w:szCs w:val="21"/>
                        </w:rPr>
                        <w:t>直接上级、水厂（所、中心、车 间 ）</w:t>
                      </w:r>
                    </w:p>
                  </w:txbxContent>
                </v:textbox>
              </v:shap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30944" behindDoc="0" locked="0" layoutInCell="1" allowOverlap="1">
                <wp:simplePos x="0" y="0"/>
                <wp:positionH relativeFrom="column">
                  <wp:posOffset>4343400</wp:posOffset>
                </wp:positionH>
                <wp:positionV relativeFrom="paragraph">
                  <wp:posOffset>302260</wp:posOffset>
                </wp:positionV>
                <wp:extent cx="342900" cy="0"/>
                <wp:effectExtent l="0" t="38100" r="0" b="38100"/>
                <wp:wrapNone/>
                <wp:docPr id="166" name="直线 204"/>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04" o:spid="_x0000_s1026" o:spt="20" style="position:absolute;left:0pt;margin-left:342pt;margin-top:23.8pt;height:0pt;width:27pt;z-index:251730944;mso-width-relative:page;mso-height-relative:page;" filled="f" stroked="t" coordsize="21600,21600" o:gfxdata="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NspdeHZAAAACQEAAA8AAAAAAAAA&#10;AQAgAAAAIgAAAGRycy9kb3ducmV2LnhtbFBLAQIUABQAAAAIAIdO4kAzKz+q1wEAAJQDAAAOAAAA&#10;AAAAAAEAIAAAACgBAABkcnMvZTJvRG9jLnhtbFBLBQYAAAAABgAGAFkBAABxBQ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21728" behindDoc="0" locked="0" layoutInCell="1" allowOverlap="1">
                <wp:simplePos x="0" y="0"/>
                <wp:positionH relativeFrom="column">
                  <wp:posOffset>3314700</wp:posOffset>
                </wp:positionH>
                <wp:positionV relativeFrom="paragraph">
                  <wp:posOffset>302260</wp:posOffset>
                </wp:positionV>
                <wp:extent cx="457200" cy="0"/>
                <wp:effectExtent l="0" t="38100" r="0" b="38100"/>
                <wp:wrapNone/>
                <wp:docPr id="157" name="直线 195"/>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5" o:spid="_x0000_s1026" o:spt="20" style="position:absolute;left:0pt;margin-left:261pt;margin-top:23.8pt;height:0pt;width:36pt;z-index:251721728;mso-width-relative:page;mso-height-relative:page;" filled="f" stroked="t" coordsize="21600,21600" o:gfxdata="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ASDP4naAAAACQEAAA8AAAAAAAAA&#10;AQAgAAAAIgAAAGRycy9kb3ducmV2LnhtbFBLAQIUABQAAAAIAIdO4kBdMlm71gEAAJQDAAAOAAAA&#10;AAAAAAEAIAAAACkBAABkcnMvZTJvRG9jLnhtbFBLBQYAAAAABgAGAFkBAABxBQ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29920" behindDoc="0" locked="0" layoutInCell="1" allowOverlap="1">
                <wp:simplePos x="0" y="0"/>
                <wp:positionH relativeFrom="column">
                  <wp:posOffset>342900</wp:posOffset>
                </wp:positionH>
                <wp:positionV relativeFrom="paragraph">
                  <wp:posOffset>342900</wp:posOffset>
                </wp:positionV>
                <wp:extent cx="0" cy="495300"/>
                <wp:effectExtent l="38100" t="0" r="38100" b="0"/>
                <wp:wrapNone/>
                <wp:docPr id="165" name="直线 203"/>
                <wp:cNvGraphicFramePr/>
                <a:graphic xmlns:a="http://schemas.openxmlformats.org/drawingml/2006/main">
                  <a:graphicData uri="http://schemas.microsoft.com/office/word/2010/wordprocessingShape">
                    <wps:wsp>
                      <wps:cNvCnPr/>
                      <wps:spPr>
                        <a:xfrm flipV="1">
                          <a:off x="0" y="0"/>
                          <a:ext cx="0" cy="4953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03" o:spid="_x0000_s1026" o:spt="20" style="position:absolute;left:0pt;flip:y;margin-left:27pt;margin-top:27pt;height:39pt;width:0pt;z-index:251729920;mso-width-relative:page;mso-height-relative:page;" filled="f" stroked="t" coordsize="21600,21600" o:gfxdata="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G89dxfVAAAACAEAAA8AAAAA&#10;AAAAAQAgAAAAIgAAAGRycy9kb3ducmV2LnhtbFBLAQIUABQAAAAIAIdO4kCcbWE33gEAAJ4DAAAO&#10;AAAAAAAAAAEAIAAAACQBAABkcnMvZTJvRG9jLnhtbFBLBQYAAAAABgAGAFkBAAB0BQ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27872" behindDoc="0" locked="0" layoutInCell="1" allowOverlap="1">
                <wp:simplePos x="0" y="0"/>
                <wp:positionH relativeFrom="column">
                  <wp:posOffset>2171700</wp:posOffset>
                </wp:positionH>
                <wp:positionV relativeFrom="paragraph">
                  <wp:posOffset>342900</wp:posOffset>
                </wp:positionV>
                <wp:extent cx="0" cy="792480"/>
                <wp:effectExtent l="4445" t="0" r="14605" b="7620"/>
                <wp:wrapNone/>
                <wp:docPr id="163" name="直线 201"/>
                <wp:cNvGraphicFramePr/>
                <a:graphic xmlns:a="http://schemas.openxmlformats.org/drawingml/2006/main">
                  <a:graphicData uri="http://schemas.microsoft.com/office/word/2010/wordprocessingShape">
                    <wps:wsp>
                      <wps:cNvCnPr/>
                      <wps:spPr>
                        <a:xfrm>
                          <a:off x="0" y="0"/>
                          <a:ext cx="0" cy="79248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01" o:spid="_x0000_s1026" o:spt="20" style="position:absolute;left:0pt;margin-left:171pt;margin-top:27pt;height:62.4pt;width:0pt;z-index:251727872;mso-width-relative:page;mso-height-relative:page;" filled="f" stroked="t" coordsize="21600,21600" o:gfxdata="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tiSwLNcAAAAKAQAADwAAAAAAAAABACAAAAAiAAAA&#10;ZHJzL2Rvd25yZXYueG1sUEsBAhQAFAAAAAgAh07iQMZgZSXPAQAAkAMAAA4AAAAAAAAAAQAgAAAA&#10;JgEAAGRycy9lMm9Eb2MueG1sUEsFBgAAAAAGAAYAWQEAAGcFAAAAAA==&#10;">
                <v:fill on="f" focussize="0,0"/>
                <v:stroke color="#000000" joinstyle="round"/>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26848" behindDoc="0" locked="0" layoutInCell="1" allowOverlap="1">
                <wp:simplePos x="0" y="0"/>
                <wp:positionH relativeFrom="column">
                  <wp:posOffset>0</wp:posOffset>
                </wp:positionH>
                <wp:positionV relativeFrom="paragraph">
                  <wp:posOffset>342900</wp:posOffset>
                </wp:positionV>
                <wp:extent cx="0" cy="1386840"/>
                <wp:effectExtent l="38100" t="0" r="38100" b="3810"/>
                <wp:wrapNone/>
                <wp:docPr id="162" name="直线 200"/>
                <wp:cNvGraphicFramePr/>
                <a:graphic xmlns:a="http://schemas.openxmlformats.org/drawingml/2006/main">
                  <a:graphicData uri="http://schemas.microsoft.com/office/word/2010/wordprocessingShape">
                    <wps:wsp>
                      <wps:cNvCnPr/>
                      <wps:spPr>
                        <a:xfrm flipV="1">
                          <a:off x="0" y="0"/>
                          <a:ext cx="0" cy="138684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00" o:spid="_x0000_s1026" o:spt="20" style="position:absolute;left:0pt;flip:y;margin-left:0pt;margin-top:27pt;height:109.2pt;width:0pt;z-index:251726848;mso-width-relative:page;mso-height-relative:page;" filled="f" stroked="t" coordsize="21600,21600" o:gfxdata="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ZBnNjNUAAAAEAQAADwAAAAAA&#10;AAABACAAAAAiAAAAZHJzL2Rvd25yZXYueG1sUEsBAhQAFAAAAAgAh07iQJUeiRrdAQAAnwMAAA4A&#10;AAAAAAAAAQAgAAAAJAEAAGRycy9lMm9Eb2MueG1sUEsFBgAAAAAGAAYAWQEAAHMFA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22752" behindDoc="0" locked="0" layoutInCell="1" allowOverlap="1">
                <wp:simplePos x="0" y="0"/>
                <wp:positionH relativeFrom="column">
                  <wp:posOffset>3314700</wp:posOffset>
                </wp:positionH>
                <wp:positionV relativeFrom="paragraph">
                  <wp:posOffset>243840</wp:posOffset>
                </wp:positionV>
                <wp:extent cx="457200" cy="0"/>
                <wp:effectExtent l="0" t="38100" r="0" b="38100"/>
                <wp:wrapNone/>
                <wp:docPr id="158" name="直线 196"/>
                <wp:cNvGraphicFramePr/>
                <a:graphic xmlns:a="http://schemas.openxmlformats.org/drawingml/2006/main">
                  <a:graphicData uri="http://schemas.microsoft.com/office/word/2010/wordprocessingShape">
                    <wps:wsp>
                      <wps:cNvCnPr/>
                      <wps:spPr>
                        <a:xfrm flipH="1">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6" o:spid="_x0000_s1026" o:spt="20" style="position:absolute;left:0pt;flip:x;margin-left:261pt;margin-top:19.2pt;height:0pt;width:36pt;z-index:251722752;mso-width-relative:page;mso-height-relative:page;" filled="f" stroked="t" coordsize="21600,21600" o:gfxdata="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ArHxuzYAAAACQEAAA8A&#10;AAAAAAAAAQAgAAAAIgAAAGRycy9kb3ducmV2LnhtbFBLAQIUABQAAAAIAIdO4kBgKTMn3gEAAJ4D&#10;AAAOAAAAAAAAAAEAIAAAACcBAABkcnMvZTJvRG9jLnhtbFBLBQYAAAAABgAGAFkBAAB3BQ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17632" behindDoc="0" locked="0" layoutInCell="1" allowOverlap="1">
                <wp:simplePos x="0" y="0"/>
                <wp:positionH relativeFrom="column">
                  <wp:posOffset>1485900</wp:posOffset>
                </wp:positionH>
                <wp:positionV relativeFrom="paragraph">
                  <wp:posOffset>45720</wp:posOffset>
                </wp:positionV>
                <wp:extent cx="342900" cy="0"/>
                <wp:effectExtent l="0" t="38100" r="0" b="38100"/>
                <wp:wrapNone/>
                <wp:docPr id="153" name="直线 191"/>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1" o:spid="_x0000_s1026" o:spt="20" style="position:absolute;left:0pt;margin-left:117pt;margin-top:3.6pt;height:0pt;width:27pt;z-index:251717632;mso-width-relative:page;mso-height-relative:page;" filled="f" stroked="t" coordsize="21600,21600" o:gfxdata="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mQI8M1gAAAAcBAAAPAAAAAAAAAAEAIAAA&#10;ACIAAABkcnMvZG93bnJldi54bWxQSwECFAAUAAAACACHTuJA4Gfpm9UBAACUAwAADgAAAAAAAAAB&#10;ACAAAAAlAQAAZHJzL2Uyb0RvYy54bWxQSwUGAAAAAAYABgBZAQAAbAU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23776" behindDoc="0" locked="0" layoutInCell="1" allowOverlap="1">
                <wp:simplePos x="0" y="0"/>
                <wp:positionH relativeFrom="column">
                  <wp:posOffset>4086225</wp:posOffset>
                </wp:positionH>
                <wp:positionV relativeFrom="paragraph">
                  <wp:posOffset>194310</wp:posOffset>
                </wp:positionV>
                <wp:extent cx="0" cy="693420"/>
                <wp:effectExtent l="38100" t="0" r="38100" b="11430"/>
                <wp:wrapNone/>
                <wp:docPr id="159" name="直线 197"/>
                <wp:cNvGraphicFramePr/>
                <a:graphic xmlns:a="http://schemas.openxmlformats.org/drawingml/2006/main">
                  <a:graphicData uri="http://schemas.microsoft.com/office/word/2010/wordprocessingShape">
                    <wps:wsp>
                      <wps:cNvCnPr/>
                      <wps:spPr>
                        <a:xfrm>
                          <a:off x="0" y="0"/>
                          <a:ext cx="0" cy="6934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7" o:spid="_x0000_s1026" o:spt="20" style="position:absolute;left:0pt;margin-left:321.75pt;margin-top:15.3pt;height:54.6pt;width:0pt;z-index:251723776;mso-width-relative:page;mso-height-relative:page;" filled="f" stroked="t" coordsize="21600,21600" o:gfxdata="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LAb70dkAAAAKAQAADwAAAAAAAAAB&#10;ACAAAAAiAAAAZHJzL2Rvd25yZXYueG1sUEsBAhQAFAAAAAgAh07iQCsdPgHWAQAAlAMAAA4AAAAA&#10;AAAAAQAgAAAAKAEAAGRycy9lMm9Eb2MueG1sUEsFBgAAAAAGAAYAWQEAAHAFA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28896" behindDoc="0" locked="0" layoutInCell="1" allowOverlap="1">
                <wp:simplePos x="0" y="0"/>
                <wp:positionH relativeFrom="column">
                  <wp:posOffset>1485900</wp:posOffset>
                </wp:positionH>
                <wp:positionV relativeFrom="paragraph">
                  <wp:posOffset>295275</wp:posOffset>
                </wp:positionV>
                <wp:extent cx="685800" cy="0"/>
                <wp:effectExtent l="0" t="38100" r="0" b="38100"/>
                <wp:wrapNone/>
                <wp:docPr id="164" name="直线 202"/>
                <wp:cNvGraphicFramePr/>
                <a:graphic xmlns:a="http://schemas.openxmlformats.org/drawingml/2006/main">
                  <a:graphicData uri="http://schemas.microsoft.com/office/word/2010/wordprocessingShape">
                    <wps:wsp>
                      <wps:cNvCnPr/>
                      <wps:spPr>
                        <a:xfrm flipH="1">
                          <a:off x="0" y="0"/>
                          <a:ext cx="6858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02" o:spid="_x0000_s1026" o:spt="20" style="position:absolute;left:0pt;flip:x;margin-left:117pt;margin-top:23.25pt;height:0pt;width:54pt;z-index:251728896;mso-width-relative:page;mso-height-relative:page;" filled="f" stroked="t" coordsize="21600,21600" o:gfxdata="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IAafXPYAAAACQEAAA8A&#10;AAAAAAAAAQAgAAAAIgAAAGRycy9kb3ducmV2LnhtbFBLAQIUABQAAAAIAIdO4kAjvXhQ3gEAAJ4D&#10;AAAOAAAAAAAAAAEAIAAAACcBAABkcnMvZTJvRG9jLnhtbFBLBQYAAAAABgAGAFkBAAB3BQ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16608" behindDoc="0" locked="0" layoutInCell="1" allowOverlap="1">
                <wp:simplePos x="0" y="0"/>
                <wp:positionH relativeFrom="column">
                  <wp:posOffset>171450</wp:posOffset>
                </wp:positionH>
                <wp:positionV relativeFrom="paragraph">
                  <wp:posOffset>144780</wp:posOffset>
                </wp:positionV>
                <wp:extent cx="1257300" cy="495300"/>
                <wp:effectExtent l="5080" t="4445" r="13970" b="14605"/>
                <wp:wrapNone/>
                <wp:docPr id="152" name="文本框 190"/>
                <wp:cNvGraphicFramePr/>
                <a:graphic xmlns:a="http://schemas.openxmlformats.org/drawingml/2006/main">
                  <a:graphicData uri="http://schemas.microsoft.com/office/word/2010/wordprocessingShape">
                    <wps:wsp>
                      <wps:cNvSpPr txBox="1"/>
                      <wps:spPr>
                        <a:xfrm>
                          <a:off x="0" y="0"/>
                          <a:ext cx="1257300" cy="495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240" w:hanging="240" w:hangingChars="100"/>
                              <w:rPr>
                                <w:sz w:val="24"/>
                              </w:rPr>
                            </w:pPr>
                            <w:r>
                              <w:rPr>
                                <w:rFonts w:hint="eastAsia"/>
                                <w:sz w:val="24"/>
                              </w:rPr>
                              <w:t>按 事 故 预 案 处 理</w:t>
                            </w:r>
                          </w:p>
                        </w:txbxContent>
                      </wps:txbx>
                      <wps:bodyPr upright="1"/>
                    </wps:wsp>
                  </a:graphicData>
                </a:graphic>
              </wp:anchor>
            </w:drawing>
          </mc:Choice>
          <mc:Fallback>
            <w:pict>
              <v:shape id="文本框 190" o:spid="_x0000_s1026" o:spt="202" type="#_x0000_t202" style="position:absolute;left:0pt;margin-left:13.5pt;margin-top:11.4pt;height:39pt;width:99pt;z-index:251716608;mso-width-relative:page;mso-height-relative:page;" fillcolor="#FFFFFF" filled="t" stroked="t" coordsize="21600,21600" o:gfxdata="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Lo6t0/XAAAACQEAAA8AAAAAAAAAAQAgAAAAIgAAAGRycy9kb3ducmV2LnhtbFBLAQIUABQAAAAI&#10;AIdO4kCmG+br7gEAAOwDAAAOAAAAAAAAAAEAIAAAACYBAABkcnMvZTJvRG9jLnhtbFBLBQYAAAAA&#10;BgAGAFkBAACGBQAAAAA=&#10;">
                <v:fill on="t" focussize="0,0"/>
                <v:stroke color="#000000" joinstyle="miter"/>
                <v:imagedata o:title=""/>
                <o:lock v:ext="edit" aspectratio="f"/>
                <v:textbox>
                  <w:txbxContent>
                    <w:p>
                      <w:pPr>
                        <w:ind w:left="240" w:hanging="240" w:hangingChars="100"/>
                        <w:rPr>
                          <w:sz w:val="24"/>
                        </w:rPr>
                      </w:pPr>
                      <w:r>
                        <w:rPr>
                          <w:rFonts w:hint="eastAsia"/>
                          <w:sz w:val="24"/>
                        </w:rPr>
                        <w:t>按 事 故 预 案 处 理</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7280" w:firstLineChars="26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15584" behindDoc="0" locked="0" layoutInCell="1" allowOverlap="1">
                <wp:simplePos x="0" y="0"/>
                <wp:positionH relativeFrom="column">
                  <wp:posOffset>1600200</wp:posOffset>
                </wp:positionH>
                <wp:positionV relativeFrom="paragraph">
                  <wp:posOffset>243840</wp:posOffset>
                </wp:positionV>
                <wp:extent cx="1371600" cy="436880"/>
                <wp:effectExtent l="4445" t="4445" r="14605" b="15875"/>
                <wp:wrapNone/>
                <wp:docPr id="151" name="文本框 189"/>
                <wp:cNvGraphicFramePr/>
                <a:graphic xmlns:a="http://schemas.openxmlformats.org/drawingml/2006/main">
                  <a:graphicData uri="http://schemas.microsoft.com/office/word/2010/wordprocessingShape">
                    <wps:wsp>
                      <wps:cNvSpPr txBox="1"/>
                      <wps:spPr>
                        <a:xfrm>
                          <a:off x="0" y="0"/>
                          <a:ext cx="1371600" cy="4368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4"/>
                              </w:rPr>
                            </w:pPr>
                            <w:r>
                              <w:rPr>
                                <w:rFonts w:hint="eastAsia"/>
                                <w:sz w:val="24"/>
                              </w:rPr>
                              <w:t>各应急专业小组</w:t>
                            </w:r>
                          </w:p>
                        </w:txbxContent>
                      </wps:txbx>
                      <wps:bodyPr upright="1"/>
                    </wps:wsp>
                  </a:graphicData>
                </a:graphic>
              </wp:anchor>
            </w:drawing>
          </mc:Choice>
          <mc:Fallback>
            <w:pict>
              <v:shape id="文本框 189" o:spid="_x0000_s1026" o:spt="202" type="#_x0000_t202" style="position:absolute;left:0pt;margin-left:126pt;margin-top:19.2pt;height:34.4pt;width:108pt;z-index:251715584;mso-width-relative:page;mso-height-relative:page;" fillcolor="#FFFFFF" filled="t" stroked="t" coordsize="21600,21600" o:gfxdata="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OgecDZAAAACgEAAA8AAAAAAAAAAQAgAAAAIgAAAGRycy9kb3ducmV2LnhtbFBL&#10;AQIUABQAAAAIAIdO4kCdjmNK9QEAAOwDAAAOAAAAAAAAAAEAIAAAACgBAABkcnMvZTJvRG9jLnht&#10;bFBLBQYAAAAABgAGAFkBAACPBQAAAAA=&#10;">
                <v:fill on="t" focussize="0,0"/>
                <v:stroke color="#000000" joinstyle="miter"/>
                <v:imagedata o:title=""/>
                <o:lock v:ext="edit" aspectratio="f"/>
                <v:textbox>
                  <w:txbxContent>
                    <w:p>
                      <w:pPr>
                        <w:jc w:val="center"/>
                        <w:rPr>
                          <w:sz w:val="24"/>
                        </w:rPr>
                      </w:pPr>
                      <w:r>
                        <w:rPr>
                          <w:rFonts w:hint="eastAsia"/>
                          <w:sz w:val="24"/>
                        </w:rPr>
                        <w:t>各应急专业小组</w:t>
                      </w:r>
                    </w:p>
                  </w:txbxContent>
                </v:textbox>
              </v:shap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14560" behindDoc="0" locked="0" layoutInCell="1" allowOverlap="1">
                <wp:simplePos x="0" y="0"/>
                <wp:positionH relativeFrom="column">
                  <wp:posOffset>3543300</wp:posOffset>
                </wp:positionH>
                <wp:positionV relativeFrom="paragraph">
                  <wp:posOffset>185420</wp:posOffset>
                </wp:positionV>
                <wp:extent cx="1028700" cy="495300"/>
                <wp:effectExtent l="4445" t="4445" r="14605" b="14605"/>
                <wp:wrapNone/>
                <wp:docPr id="150" name="文本框 188"/>
                <wp:cNvGraphicFramePr/>
                <a:graphic xmlns:a="http://schemas.openxmlformats.org/drawingml/2006/main">
                  <a:graphicData uri="http://schemas.microsoft.com/office/word/2010/wordprocessingShape">
                    <wps:wsp>
                      <wps:cNvSpPr txBox="1"/>
                      <wps:spPr>
                        <a:xfrm>
                          <a:off x="0" y="0"/>
                          <a:ext cx="1028700" cy="495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领导小组和应急指挥部</w:t>
                            </w:r>
                          </w:p>
                        </w:txbxContent>
                      </wps:txbx>
                      <wps:bodyPr upright="1"/>
                    </wps:wsp>
                  </a:graphicData>
                </a:graphic>
              </wp:anchor>
            </w:drawing>
          </mc:Choice>
          <mc:Fallback>
            <w:pict>
              <v:shape id="文本框 188" o:spid="_x0000_s1026" o:spt="202" type="#_x0000_t202" style="position:absolute;left:0pt;margin-left:279pt;margin-top:14.6pt;height:39pt;width:81pt;z-index:251714560;mso-width-relative:page;mso-height-relative:page;" fillcolor="#FFFFFF" filled="t" stroked="t" coordsize="21600,21600" o:gfxdata="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hOeX82QAAAAoBAAAPAAAAAAAAAAEAIAAAACIAAABkcnMvZG93bnJldi54bWxQSwECFAAU&#10;AAAACACHTuJATyu2YvABAADsAwAADgAAAAAAAAABACAAAAAoAQAAZHJzL2Uyb0RvYy54bWxQSwUG&#10;AAAAAAYABgBZAQAAigUAAAAA&#10;">
                <v:fill on="t" focussize="0,0"/>
                <v:stroke color="#000000" joinstyle="miter"/>
                <v:imagedata o:title=""/>
                <o:lock v:ext="edit" aspectratio="f"/>
                <v:textbox>
                  <w:txbxContent>
                    <w:p>
                      <w:pPr>
                        <w:rPr>
                          <w:sz w:val="24"/>
                        </w:rPr>
                      </w:pPr>
                      <w:r>
                        <w:rPr>
                          <w:rFonts w:hint="eastAsia"/>
                          <w:sz w:val="24"/>
                        </w:rPr>
                        <w:t>领导小组和应急指挥部</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25824" behindDoc="0" locked="0" layoutInCell="1" allowOverlap="1">
                <wp:simplePos x="0" y="0"/>
                <wp:positionH relativeFrom="column">
                  <wp:posOffset>0</wp:posOffset>
                </wp:positionH>
                <wp:positionV relativeFrom="paragraph">
                  <wp:posOffset>144780</wp:posOffset>
                </wp:positionV>
                <wp:extent cx="1600200" cy="0"/>
                <wp:effectExtent l="0" t="0" r="0" b="0"/>
                <wp:wrapNone/>
                <wp:docPr id="161" name="直线 199"/>
                <wp:cNvGraphicFramePr/>
                <a:graphic xmlns:a="http://schemas.openxmlformats.org/drawingml/2006/main">
                  <a:graphicData uri="http://schemas.microsoft.com/office/word/2010/wordprocessingShape">
                    <wps:wsp>
                      <wps:cNvCnPr/>
                      <wps:spPr>
                        <a:xfrm flipH="1">
                          <a:off x="0" y="0"/>
                          <a:ext cx="16002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99" o:spid="_x0000_s1026" o:spt="20" style="position:absolute;left:0pt;flip:x;margin-left:0pt;margin-top:11.4pt;height:0pt;width:126pt;z-index:251725824;mso-width-relative:page;mso-height-relative:page;" filled="f" stroked="t" coordsize="21600,21600" o:gfxdata="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c+wCJdIAAAAGAQAADwAAAAAAAAABACAAAAAi&#10;AAAAZHJzL2Rvd25yZXYueG1sUEsBAhQAFAAAAAgAh07iQNCj6LjXAQAAmwMAAA4AAAAAAAAAAQAg&#10;AAAAIQEAAGRycy9lMm9Eb2MueG1sUEsFBgAAAAAGAAYAWQEAAGoFAAAAAA==&#10;">
                <v:fill on="f" focussize="0,0"/>
                <v:stroke color="#000000" joinstyle="round"/>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24800" behindDoc="0" locked="0" layoutInCell="1" allowOverlap="1">
                <wp:simplePos x="0" y="0"/>
                <wp:positionH relativeFrom="column">
                  <wp:posOffset>2971800</wp:posOffset>
                </wp:positionH>
                <wp:positionV relativeFrom="paragraph">
                  <wp:posOffset>68580</wp:posOffset>
                </wp:positionV>
                <wp:extent cx="571500" cy="0"/>
                <wp:effectExtent l="0" t="38100" r="0" b="38100"/>
                <wp:wrapNone/>
                <wp:docPr id="160" name="直线 198"/>
                <wp:cNvGraphicFramePr/>
                <a:graphic xmlns:a="http://schemas.openxmlformats.org/drawingml/2006/main">
                  <a:graphicData uri="http://schemas.microsoft.com/office/word/2010/wordprocessingShape">
                    <wps:wsp>
                      <wps:cNvCnPr/>
                      <wps:spPr>
                        <a:xfrm flipH="1">
                          <a:off x="0" y="0"/>
                          <a:ext cx="5715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8" o:spid="_x0000_s1026" o:spt="20" style="position:absolute;left:0pt;flip:x;margin-left:234pt;margin-top:5.4pt;height:0pt;width:45pt;z-index:251724800;mso-width-relative:page;mso-height-relative:page;" filled="f" stroked="t" coordsize="21600,21600" o:gfxdata="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GWZ5HtcAAAAJAQAADwAA&#10;AAAAAAABACAAAAAiAAAAZHJzL2Rvd25yZXYueG1sUEsBAhQAFAAAAAgAh07iQCD8Pa/eAQAAngMA&#10;AA4AAAAAAAAAAQAgAAAAJgEAAGRycy9lMm9Eb2MueG1sUEsFBgAAAAAGAAYAWQEAAHYFA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bookmarkStart w:id="381" w:name="_Toc13549_WPSOffice_Level1"/>
      <w:bookmarkStart w:id="382" w:name="_Toc1795_WPSOffice_Level1"/>
      <w:bookmarkStart w:id="383" w:name="_Toc22330_WPSOffice_Level1"/>
      <w:bookmarkStart w:id="384" w:name="_Toc23606_WPSOffice_Level1"/>
      <w:bookmarkStart w:id="385" w:name="_Toc30931_WPSOffice_Level1"/>
      <w:r>
        <w:rPr>
          <w:rFonts w:hint="eastAsia" w:ascii="仿宋" w:hAnsi="仿宋" w:eastAsia="仿宋" w:cs="仿宋"/>
          <w:color w:val="000000" w:themeColor="text1"/>
          <w:sz w:val="28"/>
          <w:szCs w:val="28"/>
          <w14:textFill>
            <w14:solidFill>
              <w14:schemeClr w14:val="tx1"/>
            </w14:solidFill>
          </w14:textFill>
        </w:rPr>
        <w:t>附件7：白银市动力公司维修抢修流程图</w:t>
      </w:r>
      <w:bookmarkEnd w:id="381"/>
      <w:bookmarkEnd w:id="382"/>
      <w:bookmarkEnd w:id="383"/>
      <w:bookmarkEnd w:id="384"/>
      <w:bookmarkEnd w:id="385"/>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pPr>
      <w:r>
        <w:rPr>
          <w:rFonts w:hint="eastAsia" w:ascii="仿宋" w:hAnsi="仿宋" w:eastAsia="仿宋" w:cs="仿宋"/>
          <w:sz w:val="28"/>
          <w:szCs w:val="28"/>
        </w:rPr>
        <mc:AlternateContent>
          <mc:Choice Requires="wpc">
            <w:drawing>
              <wp:inline distT="0" distB="0" distL="114300" distR="114300">
                <wp:extent cx="5257800" cy="8221980"/>
                <wp:effectExtent l="0" t="0" r="0" b="0"/>
                <wp:docPr id="142" name="画布 11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8" name="自选图形 118"/>
                        <wps:cNvSpPr/>
                        <wps:spPr>
                          <a:xfrm>
                            <a:off x="1599978" y="198313"/>
                            <a:ext cx="1771587" cy="197584"/>
                          </a:xfrm>
                          <a:prstGeom prst="roundRect">
                            <a:avLst>
                              <a:gd name="adj" fmla="val 18750"/>
                            </a:avLst>
                          </a:prstGeom>
                          <a:solidFill>
                            <a:srgbClr val="FFFFFF"/>
                          </a:solidFill>
                          <a:ln w="9525" cap="flat" cmpd="sng">
                            <a:solidFill>
                              <a:srgbClr val="000000"/>
                            </a:solidFill>
                            <a:prstDash val="solid"/>
                            <a:headEnd type="none" w="med" len="med"/>
                            <a:tailEnd type="none" w="med" len="med"/>
                          </a:ln>
                        </wps:spPr>
                        <wps:txbx>
                          <w:txbxContent>
                            <w:p>
                              <w:pPr>
                                <w:spacing w:before="100" w:beforeAutospacing="1" w:after="100" w:afterAutospacing="1" w:line="200" w:lineRule="atLeast"/>
                                <w:jc w:val="distribute"/>
                                <w:rPr>
                                  <w:spacing w:val="40"/>
                                  <w:position w:val="6"/>
                                  <w:szCs w:val="21"/>
                                </w:rPr>
                              </w:pPr>
                              <w:r>
                                <w:rPr>
                                  <w:rFonts w:hint="eastAsia"/>
                                  <w:spacing w:val="40"/>
                                  <w:position w:val="6"/>
                                  <w:szCs w:val="21"/>
                                </w:rPr>
                                <w:t>接到抢修指令</w:t>
                              </w:r>
                            </w:p>
                          </w:txbxContent>
                        </wps:txbx>
                        <wps:bodyPr lIns="0" tIns="0" rIns="0" bIns="0" upright="1"/>
                      </wps:wsp>
                      <wps:wsp>
                        <wps:cNvPr id="239" name="矩形 119"/>
                        <wps:cNvSpPr/>
                        <wps:spPr>
                          <a:xfrm>
                            <a:off x="1371409" y="693367"/>
                            <a:ext cx="2171764" cy="2974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出警（市内60分钟到达）</w:t>
                              </w:r>
                            </w:p>
                          </w:txbxContent>
                        </wps:txbx>
                        <wps:bodyPr upright="1"/>
                      </wps:wsp>
                      <wps:wsp>
                        <wps:cNvPr id="240" name="矩形 120"/>
                        <wps:cNvSpPr/>
                        <wps:spPr>
                          <a:xfrm>
                            <a:off x="1714627" y="1287578"/>
                            <a:ext cx="1371410" cy="2974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Cs w:val="21"/>
                                </w:rPr>
                              </w:pPr>
                              <w:r>
                                <w:rPr>
                                  <w:rFonts w:hint="eastAsia"/>
                                  <w:szCs w:val="21"/>
                                </w:rPr>
                                <w:t>设置安全围挡标牌</w:t>
                              </w:r>
                            </w:p>
                          </w:txbxContent>
                        </wps:txbx>
                        <wps:bodyPr upright="1"/>
                      </wps:wsp>
                      <wps:wsp>
                        <wps:cNvPr id="241" name="矩形 121"/>
                        <wps:cNvSpPr/>
                        <wps:spPr>
                          <a:xfrm>
                            <a:off x="1714627" y="1881789"/>
                            <a:ext cx="1371410" cy="2974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分路段停水</w:t>
                              </w:r>
                            </w:p>
                          </w:txbxContent>
                        </wps:txbx>
                        <wps:bodyPr upright="1"/>
                      </wps:wsp>
                      <wps:wsp>
                        <wps:cNvPr id="242" name="矩形 122"/>
                        <wps:cNvSpPr/>
                        <wps:spPr>
                          <a:xfrm>
                            <a:off x="1599978" y="2476728"/>
                            <a:ext cx="1486059" cy="4935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Cs w:val="21"/>
                                </w:rPr>
                              </w:pPr>
                              <w:r>
                                <w:rPr>
                                  <w:rFonts w:hint="eastAsia"/>
                                  <w:szCs w:val="21"/>
                                </w:rPr>
                                <w:t>抢修施工（土方开挖、安装、维修、检查等）</w:t>
                              </w:r>
                            </w:p>
                            <w:p/>
                          </w:txbxContent>
                        </wps:txbx>
                        <wps:bodyPr upright="1"/>
                      </wps:wsp>
                      <wps:wsp>
                        <wps:cNvPr id="243" name="自选图形 123"/>
                        <wps:cNvSpPr/>
                        <wps:spPr>
                          <a:xfrm>
                            <a:off x="1828546" y="3268523"/>
                            <a:ext cx="1143572" cy="594940"/>
                          </a:xfrm>
                          <a:prstGeom prst="diamond">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Cs w:val="21"/>
                                </w:rPr>
                                <w:t>通水试验</w:t>
                              </w:r>
                            </w:p>
                          </w:txbxContent>
                        </wps:txbx>
                        <wps:bodyPr lIns="0" tIns="108000" rIns="0" bIns="0" upright="1"/>
                      </wps:wsp>
                      <wps:wsp>
                        <wps:cNvPr id="244" name="矩形 124"/>
                        <wps:cNvSpPr/>
                        <wps:spPr>
                          <a:xfrm>
                            <a:off x="3657822" y="1585048"/>
                            <a:ext cx="914273" cy="89168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Cs w:val="21"/>
                                </w:rPr>
                              </w:pPr>
                              <w:r>
                                <w:rPr>
                                  <w:rFonts w:hint="eastAsia"/>
                                  <w:szCs w:val="21"/>
                                </w:rPr>
                                <w:t>立即通知所辖区域用户并根据需要出动送水车</w:t>
                              </w:r>
                            </w:p>
                            <w:p/>
                          </w:txbxContent>
                        </wps:txbx>
                        <wps:bodyPr upright="1"/>
                      </wps:wsp>
                      <wps:wsp>
                        <wps:cNvPr id="245" name="矩形 125"/>
                        <wps:cNvSpPr/>
                        <wps:spPr>
                          <a:xfrm>
                            <a:off x="1714627" y="4160204"/>
                            <a:ext cx="1371410" cy="29819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恢复供水</w:t>
                              </w:r>
                            </w:p>
                          </w:txbxContent>
                        </wps:txbx>
                        <wps:bodyPr upright="1"/>
                      </wps:wsp>
                      <wps:wsp>
                        <wps:cNvPr id="246" name="矩形 126"/>
                        <wps:cNvSpPr/>
                        <wps:spPr>
                          <a:xfrm>
                            <a:off x="1943195" y="4754414"/>
                            <a:ext cx="914273" cy="2974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回填土方</w:t>
                              </w:r>
                            </w:p>
                          </w:txbxContent>
                        </wps:txbx>
                        <wps:bodyPr upright="1"/>
                      </wps:wsp>
                      <wps:wsp>
                        <wps:cNvPr id="247" name="矩形 127"/>
                        <wps:cNvSpPr/>
                        <wps:spPr>
                          <a:xfrm>
                            <a:off x="1486059" y="5349354"/>
                            <a:ext cx="1828546" cy="29601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向热线反馈现场信息</w:t>
                              </w:r>
                            </w:p>
                          </w:txbxContent>
                        </wps:txbx>
                        <wps:bodyPr upright="1"/>
                      </wps:wsp>
                      <wps:wsp>
                        <wps:cNvPr id="248" name="矩形 128"/>
                        <wps:cNvSpPr/>
                        <wps:spPr>
                          <a:xfrm>
                            <a:off x="1828546" y="5943565"/>
                            <a:ext cx="1142841" cy="29819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Cs w:val="21"/>
                                </w:rPr>
                              </w:pPr>
                              <w:r>
                                <w:rPr>
                                  <w:rFonts w:hint="eastAsia"/>
                                  <w:szCs w:val="21"/>
                                </w:rPr>
                                <w:t>抢修现场清理</w:t>
                              </w:r>
                            </w:p>
                          </w:txbxContent>
                        </wps:txbx>
                        <wps:bodyPr upright="1"/>
                      </wps:wsp>
                      <wps:wsp>
                        <wps:cNvPr id="249" name="矩形 129"/>
                        <wps:cNvSpPr/>
                        <wps:spPr>
                          <a:xfrm>
                            <a:off x="1486059" y="6537776"/>
                            <a:ext cx="1829276" cy="29674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通知市政恢复路面</w:t>
                              </w:r>
                            </w:p>
                          </w:txbxContent>
                        </wps:txbx>
                        <wps:bodyPr upright="1"/>
                      </wps:wsp>
                      <wps:wsp>
                        <wps:cNvPr id="250" name="矩形 130"/>
                        <wps:cNvSpPr/>
                        <wps:spPr>
                          <a:xfrm>
                            <a:off x="1714627" y="7131986"/>
                            <a:ext cx="1371410" cy="2974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填写爆管事故单</w:t>
                              </w:r>
                            </w:p>
                          </w:txbxContent>
                        </wps:txbx>
                        <wps:bodyPr upright="1"/>
                      </wps:wsp>
                      <wps:wsp>
                        <wps:cNvPr id="251" name="矩形 131"/>
                        <wps:cNvSpPr/>
                        <wps:spPr>
                          <a:xfrm>
                            <a:off x="1943195" y="7726197"/>
                            <a:ext cx="915003" cy="29819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抢修完毕</w:t>
                              </w:r>
                            </w:p>
                          </w:txbxContent>
                        </wps:txbx>
                        <wps:bodyPr upright="1"/>
                      </wps:wsp>
                      <wps:wsp>
                        <wps:cNvPr id="252" name="直线 132"/>
                        <wps:cNvCnPr/>
                        <wps:spPr>
                          <a:xfrm>
                            <a:off x="2514251" y="395897"/>
                            <a:ext cx="1461" cy="297470"/>
                          </a:xfrm>
                          <a:prstGeom prst="line">
                            <a:avLst/>
                          </a:prstGeom>
                          <a:ln w="9525" cap="flat" cmpd="sng">
                            <a:solidFill>
                              <a:srgbClr val="000000"/>
                            </a:solidFill>
                            <a:prstDash val="solid"/>
                            <a:headEnd type="none" w="med" len="med"/>
                            <a:tailEnd type="triangle" w="med" len="med"/>
                          </a:ln>
                        </wps:spPr>
                        <wps:bodyPr upright="1"/>
                      </wps:wsp>
                      <wps:wsp>
                        <wps:cNvPr id="253" name="直线 133"/>
                        <wps:cNvCnPr/>
                        <wps:spPr>
                          <a:xfrm>
                            <a:off x="2400332" y="990837"/>
                            <a:ext cx="1461" cy="296741"/>
                          </a:xfrm>
                          <a:prstGeom prst="line">
                            <a:avLst/>
                          </a:prstGeom>
                          <a:ln w="9525" cap="flat" cmpd="sng">
                            <a:solidFill>
                              <a:srgbClr val="000000"/>
                            </a:solidFill>
                            <a:prstDash val="solid"/>
                            <a:headEnd type="none" w="med" len="med"/>
                            <a:tailEnd type="triangle" w="med" len="med"/>
                          </a:ln>
                        </wps:spPr>
                        <wps:bodyPr upright="1"/>
                      </wps:wsp>
                      <wps:wsp>
                        <wps:cNvPr id="254" name="直线 134"/>
                        <wps:cNvCnPr/>
                        <wps:spPr>
                          <a:xfrm>
                            <a:off x="2400332" y="1585048"/>
                            <a:ext cx="1461" cy="296741"/>
                          </a:xfrm>
                          <a:prstGeom prst="line">
                            <a:avLst/>
                          </a:prstGeom>
                          <a:ln w="9525" cap="flat" cmpd="sng">
                            <a:solidFill>
                              <a:srgbClr val="000000"/>
                            </a:solidFill>
                            <a:prstDash val="solid"/>
                            <a:headEnd type="none" w="med" len="med"/>
                            <a:tailEnd type="triangle" w="med" len="med"/>
                          </a:ln>
                        </wps:spPr>
                        <wps:bodyPr upright="1"/>
                      </wps:wsp>
                      <wps:wsp>
                        <wps:cNvPr id="255" name="直线 135"/>
                        <wps:cNvCnPr/>
                        <wps:spPr>
                          <a:xfrm>
                            <a:off x="2400332" y="2179259"/>
                            <a:ext cx="1461" cy="297470"/>
                          </a:xfrm>
                          <a:prstGeom prst="line">
                            <a:avLst/>
                          </a:prstGeom>
                          <a:ln w="9525" cap="flat" cmpd="sng">
                            <a:solidFill>
                              <a:srgbClr val="000000"/>
                            </a:solidFill>
                            <a:prstDash val="solid"/>
                            <a:headEnd type="none" w="med" len="med"/>
                            <a:tailEnd type="triangle" w="med" len="med"/>
                          </a:ln>
                        </wps:spPr>
                        <wps:bodyPr upright="1"/>
                      </wps:wsp>
                      <wps:wsp>
                        <wps:cNvPr id="256" name="直线 136"/>
                        <wps:cNvCnPr/>
                        <wps:spPr>
                          <a:xfrm>
                            <a:off x="2400332" y="2971782"/>
                            <a:ext cx="1461" cy="296741"/>
                          </a:xfrm>
                          <a:prstGeom prst="line">
                            <a:avLst/>
                          </a:prstGeom>
                          <a:ln w="9525" cap="flat" cmpd="sng">
                            <a:solidFill>
                              <a:srgbClr val="000000"/>
                            </a:solidFill>
                            <a:prstDash val="solid"/>
                            <a:headEnd type="none" w="med" len="med"/>
                            <a:tailEnd type="triangle" w="med" len="med"/>
                          </a:ln>
                        </wps:spPr>
                        <wps:bodyPr upright="1"/>
                      </wps:wsp>
                      <wps:wsp>
                        <wps:cNvPr id="257" name="直线 137"/>
                        <wps:cNvCnPr/>
                        <wps:spPr>
                          <a:xfrm>
                            <a:off x="2972118" y="3565993"/>
                            <a:ext cx="456406" cy="729"/>
                          </a:xfrm>
                          <a:prstGeom prst="line">
                            <a:avLst/>
                          </a:prstGeom>
                          <a:ln w="9525" cap="flat" cmpd="sng">
                            <a:solidFill>
                              <a:srgbClr val="000000"/>
                            </a:solidFill>
                            <a:prstDash val="solid"/>
                            <a:headEnd type="none" w="med" len="med"/>
                            <a:tailEnd type="none" w="med" len="med"/>
                          </a:ln>
                        </wps:spPr>
                        <wps:bodyPr upright="1"/>
                      </wps:wsp>
                      <wps:wsp>
                        <wps:cNvPr id="258" name="直线 138"/>
                        <wps:cNvCnPr/>
                        <wps:spPr>
                          <a:xfrm flipV="1">
                            <a:off x="3429254" y="2773469"/>
                            <a:ext cx="0" cy="792524"/>
                          </a:xfrm>
                          <a:prstGeom prst="line">
                            <a:avLst/>
                          </a:prstGeom>
                          <a:ln w="9525" cap="flat" cmpd="sng">
                            <a:solidFill>
                              <a:srgbClr val="000000"/>
                            </a:solidFill>
                            <a:prstDash val="solid"/>
                            <a:headEnd type="none" w="med" len="med"/>
                            <a:tailEnd type="none" w="med" len="med"/>
                          </a:ln>
                        </wps:spPr>
                        <wps:bodyPr upright="1"/>
                      </wps:wsp>
                      <wps:wsp>
                        <wps:cNvPr id="259" name="直线 139"/>
                        <wps:cNvCnPr/>
                        <wps:spPr>
                          <a:xfrm flipH="1">
                            <a:off x="3086037" y="2773469"/>
                            <a:ext cx="343218" cy="0"/>
                          </a:xfrm>
                          <a:prstGeom prst="line">
                            <a:avLst/>
                          </a:prstGeom>
                          <a:ln w="9525" cap="flat" cmpd="sng">
                            <a:solidFill>
                              <a:srgbClr val="000000"/>
                            </a:solidFill>
                            <a:prstDash val="solid"/>
                            <a:headEnd type="none" w="med" len="med"/>
                            <a:tailEnd type="triangle" w="med" len="med"/>
                          </a:ln>
                        </wps:spPr>
                        <wps:bodyPr upright="1"/>
                      </wps:wsp>
                      <wps:wsp>
                        <wps:cNvPr id="260" name="直线 140"/>
                        <wps:cNvCnPr/>
                        <wps:spPr>
                          <a:xfrm>
                            <a:off x="3086037" y="1980945"/>
                            <a:ext cx="571786" cy="729"/>
                          </a:xfrm>
                          <a:prstGeom prst="line">
                            <a:avLst/>
                          </a:prstGeom>
                          <a:ln w="9525" cap="flat" cmpd="sng">
                            <a:solidFill>
                              <a:srgbClr val="000000"/>
                            </a:solidFill>
                            <a:prstDash val="solid"/>
                            <a:headEnd type="none" w="med" len="med"/>
                            <a:tailEnd type="triangle" w="med" len="med"/>
                          </a:ln>
                        </wps:spPr>
                        <wps:bodyPr upright="1"/>
                      </wps:wsp>
                      <wps:wsp>
                        <wps:cNvPr id="261" name="直线 141"/>
                        <wps:cNvCnPr/>
                        <wps:spPr>
                          <a:xfrm flipH="1">
                            <a:off x="3314605" y="5546938"/>
                            <a:ext cx="1486059" cy="729"/>
                          </a:xfrm>
                          <a:prstGeom prst="line">
                            <a:avLst/>
                          </a:prstGeom>
                          <a:ln w="9525" cap="flat" cmpd="sng">
                            <a:solidFill>
                              <a:srgbClr val="000000"/>
                            </a:solidFill>
                            <a:prstDash val="solid"/>
                            <a:headEnd type="none" w="med" len="med"/>
                            <a:tailEnd type="triangle" w="med" len="med"/>
                          </a:ln>
                        </wps:spPr>
                        <wps:bodyPr upright="1"/>
                      </wps:wsp>
                      <wps:wsp>
                        <wps:cNvPr id="262" name="直线 142"/>
                        <wps:cNvCnPr/>
                        <wps:spPr>
                          <a:xfrm>
                            <a:off x="2400332" y="3863463"/>
                            <a:ext cx="1461" cy="296012"/>
                          </a:xfrm>
                          <a:prstGeom prst="line">
                            <a:avLst/>
                          </a:prstGeom>
                          <a:ln w="9525" cap="flat" cmpd="sng">
                            <a:solidFill>
                              <a:srgbClr val="000000"/>
                            </a:solidFill>
                            <a:prstDash val="solid"/>
                            <a:headEnd type="none" w="med" len="med"/>
                            <a:tailEnd type="triangle" w="med" len="med"/>
                          </a:ln>
                        </wps:spPr>
                        <wps:bodyPr upright="1"/>
                      </wps:wsp>
                      <wps:wsp>
                        <wps:cNvPr id="263" name="直线 143"/>
                        <wps:cNvCnPr/>
                        <wps:spPr>
                          <a:xfrm>
                            <a:off x="2400332" y="4457674"/>
                            <a:ext cx="1461" cy="296741"/>
                          </a:xfrm>
                          <a:prstGeom prst="line">
                            <a:avLst/>
                          </a:prstGeom>
                          <a:ln w="9525" cap="flat" cmpd="sng">
                            <a:solidFill>
                              <a:srgbClr val="000000"/>
                            </a:solidFill>
                            <a:prstDash val="solid"/>
                            <a:headEnd type="none" w="med" len="med"/>
                            <a:tailEnd type="triangle" w="med" len="med"/>
                          </a:ln>
                        </wps:spPr>
                        <wps:bodyPr upright="1"/>
                      </wps:wsp>
                      <wps:wsp>
                        <wps:cNvPr id="264" name="直线 144"/>
                        <wps:cNvCnPr/>
                        <wps:spPr>
                          <a:xfrm>
                            <a:off x="2400332" y="5051884"/>
                            <a:ext cx="1461" cy="297470"/>
                          </a:xfrm>
                          <a:prstGeom prst="line">
                            <a:avLst/>
                          </a:prstGeom>
                          <a:ln w="9525" cap="flat" cmpd="sng">
                            <a:solidFill>
                              <a:srgbClr val="000000"/>
                            </a:solidFill>
                            <a:prstDash val="solid"/>
                            <a:headEnd type="none" w="med" len="med"/>
                            <a:tailEnd type="triangle" w="med" len="med"/>
                          </a:ln>
                        </wps:spPr>
                        <wps:bodyPr upright="1"/>
                      </wps:wsp>
                      <wps:wsp>
                        <wps:cNvPr id="265" name="自选图形 145"/>
                        <wps:cNvCnPr/>
                        <wps:spPr>
                          <a:xfrm flipV="1">
                            <a:off x="4800664" y="1981674"/>
                            <a:ext cx="730" cy="3565264"/>
                          </a:xfrm>
                          <a:prstGeom prst="straightConnector1">
                            <a:avLst/>
                          </a:prstGeom>
                          <a:ln w="9525" cap="flat" cmpd="sng">
                            <a:solidFill>
                              <a:srgbClr val="000000"/>
                            </a:solidFill>
                            <a:prstDash val="solid"/>
                            <a:headEnd type="none" w="med" len="med"/>
                            <a:tailEnd type="none" w="med" len="med"/>
                          </a:ln>
                        </wps:spPr>
                        <wps:bodyPr/>
                      </wps:wsp>
                      <wps:wsp>
                        <wps:cNvPr id="266" name="直线 146"/>
                        <wps:cNvCnPr/>
                        <wps:spPr>
                          <a:xfrm>
                            <a:off x="4572095" y="1980945"/>
                            <a:ext cx="228568" cy="729"/>
                          </a:xfrm>
                          <a:prstGeom prst="line">
                            <a:avLst/>
                          </a:prstGeom>
                          <a:ln w="9525" cap="flat" cmpd="sng">
                            <a:solidFill>
                              <a:srgbClr val="000000"/>
                            </a:solidFill>
                            <a:prstDash val="solid"/>
                            <a:headEnd type="none" w="med" len="med"/>
                            <a:tailEnd type="none" w="med" len="med"/>
                          </a:ln>
                        </wps:spPr>
                        <wps:bodyPr upright="1"/>
                      </wps:wsp>
                      <wps:wsp>
                        <wps:cNvPr id="267" name="直线 147"/>
                        <wps:cNvCnPr/>
                        <wps:spPr>
                          <a:xfrm flipH="1">
                            <a:off x="457137" y="4259360"/>
                            <a:ext cx="1257491" cy="729"/>
                          </a:xfrm>
                          <a:prstGeom prst="line">
                            <a:avLst/>
                          </a:prstGeom>
                          <a:ln w="9525" cap="flat" cmpd="sng">
                            <a:solidFill>
                              <a:srgbClr val="000000"/>
                            </a:solidFill>
                            <a:prstDash val="solid"/>
                            <a:headEnd type="none" w="med" len="med"/>
                            <a:tailEnd type="none" w="med" len="med"/>
                          </a:ln>
                        </wps:spPr>
                        <wps:bodyPr upright="1"/>
                      </wps:wsp>
                      <wps:wsp>
                        <wps:cNvPr id="268" name="直线 148"/>
                        <wps:cNvCnPr/>
                        <wps:spPr>
                          <a:xfrm flipH="1">
                            <a:off x="457137" y="2674313"/>
                            <a:ext cx="1142841" cy="729"/>
                          </a:xfrm>
                          <a:prstGeom prst="line">
                            <a:avLst/>
                          </a:prstGeom>
                          <a:ln w="9525" cap="flat" cmpd="sng">
                            <a:solidFill>
                              <a:srgbClr val="000000"/>
                            </a:solidFill>
                            <a:prstDash val="solid"/>
                            <a:headEnd type="none" w="med" len="med"/>
                            <a:tailEnd type="none" w="med" len="med"/>
                          </a:ln>
                        </wps:spPr>
                        <wps:bodyPr upright="1"/>
                      </wps:wsp>
                      <wps:wsp>
                        <wps:cNvPr id="269" name="直线 149"/>
                        <wps:cNvCnPr/>
                        <wps:spPr>
                          <a:xfrm flipH="1">
                            <a:off x="457137" y="1386735"/>
                            <a:ext cx="1257491" cy="729"/>
                          </a:xfrm>
                          <a:prstGeom prst="line">
                            <a:avLst/>
                          </a:prstGeom>
                          <a:ln w="9525" cap="flat" cmpd="sng">
                            <a:solidFill>
                              <a:srgbClr val="000000"/>
                            </a:solidFill>
                            <a:prstDash val="solid"/>
                            <a:headEnd type="none" w="med" len="med"/>
                            <a:tailEnd type="none" w="med" len="med"/>
                          </a:ln>
                        </wps:spPr>
                        <wps:bodyPr upright="1"/>
                      </wps:wsp>
                      <wps:wsp>
                        <wps:cNvPr id="270" name="自选图形 150"/>
                        <wps:cNvCnPr/>
                        <wps:spPr>
                          <a:xfrm>
                            <a:off x="457137" y="1386735"/>
                            <a:ext cx="1461" cy="4160933"/>
                          </a:xfrm>
                          <a:prstGeom prst="straightConnector1">
                            <a:avLst/>
                          </a:prstGeom>
                          <a:ln w="9525" cap="flat" cmpd="sng">
                            <a:solidFill>
                              <a:srgbClr val="000000"/>
                            </a:solidFill>
                            <a:prstDash val="solid"/>
                            <a:headEnd type="none" w="med" len="med"/>
                            <a:tailEnd type="none" w="med" len="med"/>
                          </a:ln>
                        </wps:spPr>
                        <wps:bodyPr/>
                      </wps:wsp>
                      <wps:wsp>
                        <wps:cNvPr id="271" name="直线 151"/>
                        <wps:cNvCnPr/>
                        <wps:spPr>
                          <a:xfrm>
                            <a:off x="457137" y="5546938"/>
                            <a:ext cx="1028922" cy="729"/>
                          </a:xfrm>
                          <a:prstGeom prst="line">
                            <a:avLst/>
                          </a:prstGeom>
                          <a:ln w="9525" cap="flat" cmpd="sng">
                            <a:solidFill>
                              <a:srgbClr val="000000"/>
                            </a:solidFill>
                            <a:prstDash val="solid"/>
                            <a:headEnd type="none" w="med" len="med"/>
                            <a:tailEnd type="triangle" w="med" len="med"/>
                          </a:ln>
                        </wps:spPr>
                        <wps:bodyPr upright="1"/>
                      </wps:wsp>
                      <wps:wsp>
                        <wps:cNvPr id="272" name="直线 152"/>
                        <wps:cNvCnPr/>
                        <wps:spPr>
                          <a:xfrm>
                            <a:off x="2400332" y="5646095"/>
                            <a:ext cx="1461" cy="297470"/>
                          </a:xfrm>
                          <a:prstGeom prst="line">
                            <a:avLst/>
                          </a:prstGeom>
                          <a:ln w="9525" cap="flat" cmpd="sng">
                            <a:solidFill>
                              <a:srgbClr val="000000"/>
                            </a:solidFill>
                            <a:prstDash val="solid"/>
                            <a:headEnd type="none" w="med" len="med"/>
                            <a:tailEnd type="triangle" w="med" len="med"/>
                          </a:ln>
                        </wps:spPr>
                        <wps:bodyPr upright="1"/>
                      </wps:wsp>
                      <wps:wsp>
                        <wps:cNvPr id="273" name="直线 153"/>
                        <wps:cNvCnPr/>
                        <wps:spPr>
                          <a:xfrm>
                            <a:off x="2400332" y="6240306"/>
                            <a:ext cx="1461" cy="297470"/>
                          </a:xfrm>
                          <a:prstGeom prst="line">
                            <a:avLst/>
                          </a:prstGeom>
                          <a:ln w="9525" cap="flat" cmpd="sng">
                            <a:solidFill>
                              <a:srgbClr val="000000"/>
                            </a:solidFill>
                            <a:prstDash val="solid"/>
                            <a:headEnd type="none" w="med" len="med"/>
                            <a:tailEnd type="triangle" w="med" len="med"/>
                          </a:ln>
                        </wps:spPr>
                        <wps:bodyPr upright="1"/>
                      </wps:wsp>
                      <wps:wsp>
                        <wps:cNvPr id="274" name="直线 154"/>
                        <wps:cNvCnPr/>
                        <wps:spPr>
                          <a:xfrm>
                            <a:off x="2400332" y="6834516"/>
                            <a:ext cx="1461" cy="297470"/>
                          </a:xfrm>
                          <a:prstGeom prst="line">
                            <a:avLst/>
                          </a:prstGeom>
                          <a:ln w="9525" cap="flat" cmpd="sng">
                            <a:solidFill>
                              <a:srgbClr val="000000"/>
                            </a:solidFill>
                            <a:prstDash val="solid"/>
                            <a:headEnd type="none" w="med" len="med"/>
                            <a:tailEnd type="triangle" w="med" len="med"/>
                          </a:ln>
                        </wps:spPr>
                        <wps:bodyPr upright="1"/>
                      </wps:wsp>
                      <wps:wsp>
                        <wps:cNvPr id="275" name="直线 155"/>
                        <wps:cNvCnPr/>
                        <wps:spPr>
                          <a:xfrm>
                            <a:off x="2400332" y="7429456"/>
                            <a:ext cx="1461" cy="297470"/>
                          </a:xfrm>
                          <a:prstGeom prst="line">
                            <a:avLst/>
                          </a:prstGeom>
                          <a:ln w="9525" cap="flat" cmpd="sng">
                            <a:solidFill>
                              <a:srgbClr val="000000"/>
                            </a:solidFill>
                            <a:prstDash val="solid"/>
                            <a:headEnd type="none" w="med" len="med"/>
                            <a:tailEnd type="triangle" w="med" len="med"/>
                          </a:ln>
                        </wps:spPr>
                        <wps:bodyPr upright="1"/>
                      </wps:wsp>
                    </wpc:wpc>
                  </a:graphicData>
                </a:graphic>
              </wp:inline>
            </w:drawing>
          </mc:Choice>
          <mc:Fallback>
            <w:pict>
              <v:group id="画布 116" o:spid="_x0000_s1026" o:spt="203" style="height:647.4pt;width:414pt;" coordsize="5257800,8221980" editas="canvas" o:gfxdata="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">
                <o:lock v:ext="edit" aspectratio="f"/>
                <v:shape id="画布 116" o:spid="_x0000_s1026" style="position:absolute;left:0;top:0;height:8221980;width:5257800;" filled="f" stroked="f" coordsize="21600,21600" o:gfxdata="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">
                  <v:fill on="f" focussize="0,0"/>
                  <v:stroke on="f"/>
                  <v:imagedata o:title=""/>
                  <o:lock v:ext="edit" aspectratio="t"/>
                </v:shape>
                <v:roundrect id="自选图形 118" o:spid="_x0000_s1026" o:spt="2" style="position:absolute;left:1599978;top:198313;height:197584;width:1771587;" fillcolor="#FFFFFF" filled="t" stroked="t" coordsize="21600,21600" arcsize="0.1875" o:gfxdata="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IWe5dnVAAAA&#10;BgEAAA8AAAAAAAAAAQAgAAAAIgAAAGRycy9kb3ducmV2LnhtbFBLAQIUABQAAAAIAIdO4kCcWGCv&#10;IAIAADkEAAAOAAAAAAAAAAEAIAAAACQBAABkcnMvZTJvRG9jLnhtbFBLBQYAAAAABgAGAFkBAAC2&#10;BQAAAAA=&#10;">
                  <v:fill on="t" focussize="0,0"/>
                  <v:stroke color="#000000" joinstyle="round"/>
                  <v:imagedata o:title=""/>
                  <o:lock v:ext="edit" aspectratio="f"/>
                  <v:textbox inset="0mm,0mm,0mm,0mm">
                    <w:txbxContent>
                      <w:p>
                        <w:pPr>
                          <w:spacing w:before="100" w:beforeAutospacing="1" w:after="100" w:afterAutospacing="1" w:line="200" w:lineRule="atLeast"/>
                          <w:jc w:val="distribute"/>
                          <w:rPr>
                            <w:spacing w:val="40"/>
                            <w:position w:val="6"/>
                            <w:szCs w:val="21"/>
                          </w:rPr>
                        </w:pPr>
                        <w:r>
                          <w:rPr>
                            <w:rFonts w:hint="eastAsia"/>
                            <w:spacing w:val="40"/>
                            <w:position w:val="6"/>
                            <w:szCs w:val="21"/>
                          </w:rPr>
                          <w:t>接到抢修指令</w:t>
                        </w:r>
                      </w:p>
                    </w:txbxContent>
                  </v:textbox>
                </v:roundrect>
                <v:rect id="矩形 119" o:spid="_x0000_s1026" o:spt="1" style="position:absolute;left:1371409;top:693367;height:297470;width:2171764;"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pRsnz1AAAAAYBAAAPAAAAAAAAAAEAIAAAACIAAABkcnMvZG93bnJldi54bWxQSwEC&#10;FAAUAAAACACHTuJArPVqYvgBAADqAwAADgAAAAAAAAABACAAAAAjAQAAZHJzL2Uyb0RvYy54bWxQ&#10;SwUGAAAAAAYABgBZAQAAjQUAAAAA&#10;">
                  <v:fill on="t" focussize="0,0"/>
                  <v:stroke color="#000000" joinstyle="miter"/>
                  <v:imagedata o:title=""/>
                  <o:lock v:ext="edit" aspectratio="f"/>
                  <v:textbox>
                    <w:txbxContent>
                      <w:p>
                        <w:pPr>
                          <w:jc w:val="center"/>
                          <w:rPr>
                            <w:szCs w:val="21"/>
                          </w:rPr>
                        </w:pPr>
                        <w:r>
                          <w:rPr>
                            <w:rFonts w:hint="eastAsia"/>
                            <w:szCs w:val="21"/>
                          </w:rPr>
                          <w:t>出警（市内60分钟到达）</w:t>
                        </w:r>
                      </w:p>
                    </w:txbxContent>
                  </v:textbox>
                </v:rect>
                <v:rect id="矩形 120" o:spid="_x0000_s1026" o:spt="1" style="position:absolute;left:1714627;top:1287578;height:297470;width:1371410;"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aUbJ89QAAAAGAQAADwAAAAAAAAABACAAAAAiAAAAZHJzL2Rvd25yZXYueG1sUEsBAhQA&#10;FAAAAAgAh07iQNqPcur2AQAA6wMAAA4AAAAAAAAAAQAgAAAAIwEAAGRycy9lMm9Eb2MueG1sUEsF&#10;BgAAAAAGAAYAWQEAAIsFAAAAAA==&#10;">
                  <v:fill on="t" focussize="0,0"/>
                  <v:stroke color="#000000" joinstyle="miter"/>
                  <v:imagedata o:title=""/>
                  <o:lock v:ext="edit" aspectratio="f"/>
                  <v:textbox>
                    <w:txbxContent>
                      <w:p>
                        <w:pPr>
                          <w:rPr>
                            <w:szCs w:val="21"/>
                          </w:rPr>
                        </w:pPr>
                        <w:r>
                          <w:rPr>
                            <w:rFonts w:hint="eastAsia"/>
                            <w:szCs w:val="21"/>
                          </w:rPr>
                          <w:t>设置安全围挡标牌</w:t>
                        </w:r>
                      </w:p>
                    </w:txbxContent>
                  </v:textbox>
                </v:rect>
                <v:rect id="矩形 121" o:spid="_x0000_s1026" o:spt="1" style="position:absolute;left:1714627;top:1881789;height:297470;width:1371410;"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lGyfPUAAAABgEAAA8AAAAAAAAAAQAgAAAAIgAAAGRycy9kb3ducmV2LnhtbFBLAQIU&#10;ABQAAAAIAIdO4kCiLbqy9wEAAOsDAAAOAAAAAAAAAAEAIAAAACMBAABkcnMvZTJvRG9jLnhtbFBL&#10;BQYAAAAABgAGAFkBAACMBQAAAAA=&#10;">
                  <v:fill on="t" focussize="0,0"/>
                  <v:stroke color="#000000" joinstyle="miter"/>
                  <v:imagedata o:title=""/>
                  <o:lock v:ext="edit" aspectratio="f"/>
                  <v:textbox>
                    <w:txbxContent>
                      <w:p>
                        <w:pPr>
                          <w:jc w:val="center"/>
                          <w:rPr>
                            <w:szCs w:val="21"/>
                          </w:rPr>
                        </w:pPr>
                        <w:r>
                          <w:rPr>
                            <w:rFonts w:hint="eastAsia"/>
                            <w:szCs w:val="21"/>
                          </w:rPr>
                          <w:t>分路段停水</w:t>
                        </w:r>
                      </w:p>
                    </w:txbxContent>
                  </v:textbox>
                </v:rect>
                <v:rect id="矩形 122" o:spid="_x0000_s1026" o:spt="1" style="position:absolute;left:1599978;top:2476728;height:493596;width:1486059;"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pRsnz1AAAAAYBAAAPAAAAAAAAAAEAIAAAACIAAABkcnMvZG93bnJldi54bWxQSwECFAAU&#10;AAAACACHTuJAwDl+0vUBAADrAwAADgAAAAAAAAABACAAAAAjAQAAZHJzL2Uyb0RvYy54bWxQSwUG&#10;AAAAAAYABgBZAQAAigUAAAAA&#10;">
                  <v:fill on="t" focussize="0,0"/>
                  <v:stroke color="#000000" joinstyle="miter"/>
                  <v:imagedata o:title=""/>
                  <o:lock v:ext="edit" aspectratio="f"/>
                  <v:textbox>
                    <w:txbxContent>
                      <w:p>
                        <w:pPr>
                          <w:rPr>
                            <w:szCs w:val="21"/>
                          </w:rPr>
                        </w:pPr>
                        <w:r>
                          <w:rPr>
                            <w:rFonts w:hint="eastAsia"/>
                            <w:szCs w:val="21"/>
                          </w:rPr>
                          <w:t>抢修施工（土方开挖、安装、维修、检查等）</w:t>
                        </w:r>
                      </w:p>
                      <w:p/>
                    </w:txbxContent>
                  </v:textbox>
                </v:rect>
                <v:shape id="自选图形 123" o:spid="_x0000_s1026" o:spt="4" type="#_x0000_t4" style="position:absolute;left:1828546;top:3268523;height:594940;width:1143572;" fillcolor="#FFFFFF" filled="t" stroked="t" coordsize="21600,21600" o:gfxdata="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ajes0gAAAAYBAAAPAAAA&#10;AAAAAAEAIAAAACIAAABkcnMvZG93bnJldi54bWxQSwECFAAUAAAACACHTuJAupByFxsCAAAdBAAA&#10;DgAAAAAAAAABACAAAAAhAQAAZHJzL2Uyb0RvYy54bWxQSwUGAAAAAAYABgBZAQAArgUAAAAA&#10;">
                  <v:fill on="t" focussize="0,0"/>
                  <v:stroke color="#000000" joinstyle="miter"/>
                  <v:imagedata o:title=""/>
                  <o:lock v:ext="edit" aspectratio="f"/>
                  <v:textbox inset="0mm,3mm,0mm,0mm">
                    <w:txbxContent>
                      <w:p>
                        <w:pPr>
                          <w:rPr>
                            <w:sz w:val="28"/>
                            <w:szCs w:val="28"/>
                          </w:rPr>
                        </w:pPr>
                        <w:r>
                          <w:rPr>
                            <w:rFonts w:hint="eastAsia"/>
                            <w:szCs w:val="21"/>
                          </w:rPr>
                          <w:t>通水试验</w:t>
                        </w:r>
                      </w:p>
                    </w:txbxContent>
                  </v:textbox>
                </v:shape>
                <v:rect id="矩形 124" o:spid="_x0000_s1026" o:spt="1" style="position:absolute;left:3657822;top:1585048;height:891681;width:914273;"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lGyfPUAAAABgEAAA8AAAAAAAAAAQAgAAAAIgAAAGRycy9kb3ducmV2LnhtbFBLAQIU&#10;ABQAAAAIAIdO4kBtBwg29wEAAOoDAAAOAAAAAAAAAAEAIAAAACMBAABkcnMvZTJvRG9jLnhtbFBL&#10;BQYAAAAABgAGAFkBAACMBQAAAAA=&#10;">
                  <v:fill on="t" focussize="0,0"/>
                  <v:stroke color="#000000" joinstyle="miter"/>
                  <v:imagedata o:title=""/>
                  <o:lock v:ext="edit" aspectratio="f"/>
                  <v:textbox>
                    <w:txbxContent>
                      <w:p>
                        <w:pPr>
                          <w:rPr>
                            <w:szCs w:val="21"/>
                          </w:rPr>
                        </w:pPr>
                        <w:r>
                          <w:rPr>
                            <w:rFonts w:hint="eastAsia"/>
                            <w:szCs w:val="21"/>
                          </w:rPr>
                          <w:t>立即通知所辖区域用户并根据需要出动送水车</w:t>
                        </w:r>
                      </w:p>
                      <w:p/>
                    </w:txbxContent>
                  </v:textbox>
                </v:rect>
                <v:rect id="矩形 125" o:spid="_x0000_s1026" o:spt="1" style="position:absolute;left:1714627;top:4160204;height:298199;width:1371410;"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pRsnz1AAAAAYBAAAPAAAAAAAAAAEAIAAAACIAAABkcnMvZG93bnJldi54bWxQSwECFAAU&#10;AAAACACHTuJAFXV4Y/UBAADrAwAADgAAAAAAAAABACAAAAAjAQAAZHJzL2Uyb0RvYy54bWxQSwUG&#10;AAAAAAYABgBZAQAAigUAAAAA&#10;">
                  <v:fill on="t" focussize="0,0"/>
                  <v:stroke color="#000000" joinstyle="miter"/>
                  <v:imagedata o:title=""/>
                  <o:lock v:ext="edit" aspectratio="f"/>
                  <v:textbox>
                    <w:txbxContent>
                      <w:p>
                        <w:pPr>
                          <w:jc w:val="center"/>
                          <w:rPr>
                            <w:szCs w:val="21"/>
                          </w:rPr>
                        </w:pPr>
                        <w:r>
                          <w:rPr>
                            <w:rFonts w:hint="eastAsia"/>
                            <w:szCs w:val="21"/>
                          </w:rPr>
                          <w:t>恢复供水</w:t>
                        </w:r>
                      </w:p>
                    </w:txbxContent>
                  </v:textbox>
                </v:rect>
                <v:rect id="矩形 126" o:spid="_x0000_s1026" o:spt="1" style="position:absolute;left:1943195;top:4754414;height:297470;width:914273;"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aUbJ89QAAAAGAQAADwAAAAAAAAABACAAAAAiAAAAZHJzL2Rvd25yZXYueG1sUEsB&#10;AhQAFAAAAAgAh07iQBpWYG35AQAA6gMAAA4AAAAAAAAAAQAgAAAAIwEAAGRycy9lMm9Eb2MueG1s&#10;UEsFBgAAAAAGAAYAWQEAAI4FAAAAAA==&#10;">
                  <v:fill on="t" focussize="0,0"/>
                  <v:stroke color="#000000" joinstyle="miter"/>
                  <v:imagedata o:title=""/>
                  <o:lock v:ext="edit" aspectratio="f"/>
                  <v:textbox>
                    <w:txbxContent>
                      <w:p>
                        <w:pPr>
                          <w:jc w:val="center"/>
                          <w:rPr>
                            <w:szCs w:val="21"/>
                          </w:rPr>
                        </w:pPr>
                        <w:r>
                          <w:rPr>
                            <w:rFonts w:hint="eastAsia"/>
                            <w:szCs w:val="21"/>
                          </w:rPr>
                          <w:t>回填土方</w:t>
                        </w:r>
                      </w:p>
                    </w:txbxContent>
                  </v:textbox>
                </v:rect>
                <v:rect id="矩形 127" o:spid="_x0000_s1026" o:spt="1" style="position:absolute;left:1486059;top:5349354;height:296012;width:1828546;"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pRsnz1AAAAAYBAAAPAAAAAAAAAAEAIAAAACIAAABkcnMvZG93bnJldi54bWxQSwEC&#10;FAAUAAAACACHTuJAySEBUfgBAADrAwAADgAAAAAAAAABACAAAAAjAQAAZHJzL2Uyb0RvYy54bWxQ&#10;SwUGAAAAAAYABgBZAQAAjQUAAAAA&#10;">
                  <v:fill on="t" focussize="0,0"/>
                  <v:stroke color="#000000" joinstyle="miter"/>
                  <v:imagedata o:title=""/>
                  <o:lock v:ext="edit" aspectratio="f"/>
                  <v:textbox>
                    <w:txbxContent>
                      <w:p>
                        <w:pPr>
                          <w:jc w:val="center"/>
                          <w:rPr>
                            <w:szCs w:val="21"/>
                          </w:rPr>
                        </w:pPr>
                        <w:r>
                          <w:rPr>
                            <w:rFonts w:hint="eastAsia"/>
                            <w:szCs w:val="21"/>
                          </w:rPr>
                          <w:t>向热线反馈现场信息</w:t>
                        </w:r>
                      </w:p>
                    </w:txbxContent>
                  </v:textbox>
                </v:rect>
                <v:rect id="矩形 128" o:spid="_x0000_s1026" o:spt="1" style="position:absolute;left:1828546;top:5943565;height:298199;width:1142841;"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lGyfPUAAAABgEAAA8AAAAAAAAAAQAgAAAAIgAAAGRycy9kb3ducmV2LnhtbFBLAQIU&#10;ABQAAAAIAIdO4kA7JeA09wEAAOsDAAAOAAAAAAAAAAEAIAAAACMBAABkcnMvZTJvRG9jLnhtbFBL&#10;BQYAAAAABgAGAFkBAACMBQAAAAA=&#10;">
                  <v:fill on="t" focussize="0,0"/>
                  <v:stroke color="#000000" joinstyle="miter"/>
                  <v:imagedata o:title=""/>
                  <o:lock v:ext="edit" aspectratio="f"/>
                  <v:textbox>
                    <w:txbxContent>
                      <w:p>
                        <w:pPr>
                          <w:rPr>
                            <w:szCs w:val="21"/>
                          </w:rPr>
                        </w:pPr>
                        <w:r>
                          <w:rPr>
                            <w:rFonts w:hint="eastAsia"/>
                            <w:szCs w:val="21"/>
                          </w:rPr>
                          <w:t>抢修现场清理</w:t>
                        </w:r>
                      </w:p>
                    </w:txbxContent>
                  </v:textbox>
                </v:rect>
                <v:rect id="矩形 129" o:spid="_x0000_s1026" o:spt="1" style="position:absolute;left:1486059;top:6537776;height:296741;width:1829276;"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lGyfPUAAAABgEAAA8AAAAAAAAAAQAgAAAAIgAAAGRycy9kb3ducmV2LnhtbFBLAQIUABQA&#10;AAAIAIdO4kCiHIip9AEAAOsDAAAOAAAAAAAAAAEAIAAAACMBAABkcnMvZTJvRG9jLnhtbFBLBQYA&#10;AAAABgAGAFkBAACJBQAAAAA=&#10;">
                  <v:fill on="t" focussize="0,0"/>
                  <v:stroke color="#000000" joinstyle="miter"/>
                  <v:imagedata o:title=""/>
                  <o:lock v:ext="edit" aspectratio="f"/>
                  <v:textbox>
                    <w:txbxContent>
                      <w:p>
                        <w:pPr>
                          <w:jc w:val="center"/>
                          <w:rPr>
                            <w:szCs w:val="21"/>
                          </w:rPr>
                        </w:pPr>
                        <w:r>
                          <w:rPr>
                            <w:rFonts w:hint="eastAsia"/>
                            <w:szCs w:val="21"/>
                          </w:rPr>
                          <w:t>通知市政恢复路面</w:t>
                        </w:r>
                      </w:p>
                    </w:txbxContent>
                  </v:textbox>
                </v:rect>
                <v:rect id="矩形 130" o:spid="_x0000_s1026" o:spt="1" style="position:absolute;left:1714627;top:7131986;height:297470;width:1371410;"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aUbJ89QAAAAGAQAADwAAAAAAAAABACAAAAAiAAAAZHJzL2Rvd25yZXYueG1sUEsBAhQA&#10;FAAAAAgAh07iQAtCSQP2AQAA6wMAAA4AAAAAAAAAAQAgAAAAIwEAAGRycy9lMm9Eb2MueG1sUEsF&#10;BgAAAAAGAAYAWQEAAIsFAAAAAA==&#10;">
                  <v:fill on="t" focussize="0,0"/>
                  <v:stroke color="#000000" joinstyle="miter"/>
                  <v:imagedata o:title=""/>
                  <o:lock v:ext="edit" aspectratio="f"/>
                  <v:textbox>
                    <w:txbxContent>
                      <w:p>
                        <w:pPr>
                          <w:jc w:val="center"/>
                          <w:rPr>
                            <w:szCs w:val="21"/>
                          </w:rPr>
                        </w:pPr>
                        <w:r>
                          <w:rPr>
                            <w:rFonts w:hint="eastAsia"/>
                            <w:szCs w:val="21"/>
                          </w:rPr>
                          <w:t>填写爆管事故单</w:t>
                        </w:r>
                      </w:p>
                    </w:txbxContent>
                  </v:textbox>
                </v:rect>
                <v:rect id="矩形 131" o:spid="_x0000_s1026" o:spt="1" style="position:absolute;left:1943195;top:7726197;height:298199;width:915003;"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aUbJ89QAAAAGAQAADwAAAAAAAAABACAAAAAiAAAAZHJzL2Rvd25yZXYueG1sUEsBAhQA&#10;FAAAAAgAh07iQJHdy3L2AQAA6gMAAA4AAAAAAAAAAQAgAAAAIwEAAGRycy9lMm9Eb2MueG1sUEsF&#10;BgAAAAAGAAYAWQEAAIsFAAAAAA==&#10;">
                  <v:fill on="t" focussize="0,0"/>
                  <v:stroke color="#000000" joinstyle="miter"/>
                  <v:imagedata o:title=""/>
                  <o:lock v:ext="edit" aspectratio="f"/>
                  <v:textbox>
                    <w:txbxContent>
                      <w:p>
                        <w:pPr>
                          <w:jc w:val="center"/>
                          <w:rPr>
                            <w:szCs w:val="21"/>
                          </w:rPr>
                        </w:pPr>
                        <w:r>
                          <w:rPr>
                            <w:rFonts w:hint="eastAsia"/>
                            <w:szCs w:val="21"/>
                          </w:rPr>
                          <w:t>抢修完毕</w:t>
                        </w:r>
                      </w:p>
                    </w:txbxContent>
                  </v:textbox>
                </v:rect>
                <v:line id="直线 132" o:spid="_x0000_s1026" o:spt="20" style="position:absolute;left:2514251;top:395897;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NsIBIvWAAAA&#10;BgEAAA8AAAAAAAAAAQAgAAAAIgAAAGRycy9kb3ducmV2LnhtbFBLAQIUABQAAAAIAIdO4kCC8pSp&#10;5gEAAKIDAAAOAAAAAAAAAAEAIAAAACUBAABkcnMvZTJvRG9jLnhtbFBLBQYAAAAABgAGAFkBAAB9&#10;BQAAAAA=&#10;">
                  <v:fill on="f" focussize="0,0"/>
                  <v:stroke color="#000000" joinstyle="round" endarrow="block"/>
                  <v:imagedata o:title=""/>
                  <o:lock v:ext="edit" aspectratio="f"/>
                </v:line>
                <v:line id="直线 133" o:spid="_x0000_s1026" o:spt="20" style="position:absolute;left:2400332;top:990837;height:296741;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2wgEi9YAAAAG&#10;AQAADwAAAAAAAAABACAAAAAiAAAAZHJzL2Rvd25yZXYueG1sUEsBAhQAFAAAAAgAh07iQCxaaAbl&#10;AQAAogMAAA4AAAAAAAAAAQAgAAAAJQEAAGRycy9lMm9Eb2MueG1sUEsFBgAAAAAGAAYAWQEAAHwF&#10;AAAAAA==&#10;">
                  <v:fill on="f" focussize="0,0"/>
                  <v:stroke color="#000000" joinstyle="round" endarrow="block"/>
                  <v:imagedata o:title=""/>
                  <o:lock v:ext="edit" aspectratio="f"/>
                </v:line>
                <v:line id="直线 134" o:spid="_x0000_s1026" o:spt="20" style="position:absolute;left:2400332;top:1585048;height:296741;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2wgEi9YAAAAG&#10;AQAADwAAAAAAAAABACAAAAAiAAAAZHJzL2Rvd25yZXYueG1sUEsBAhQAFAAAAAgAh07iQJIWyP/l&#10;AQAAowMAAA4AAAAAAAAAAQAgAAAAJQEAAGRycy9lMm9Eb2MueG1sUEsFBgAAAAAGAAYAWQEAAHwF&#10;AAAAAA==&#10;">
                  <v:fill on="f" focussize="0,0"/>
                  <v:stroke color="#000000" joinstyle="round" endarrow="block"/>
                  <v:imagedata o:title=""/>
                  <o:lock v:ext="edit" aspectratio="f"/>
                </v:line>
                <v:line id="直线 135" o:spid="_x0000_s1026" o:spt="20" style="position:absolute;left:2400332;top:2179259;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bCASL1gAA&#10;AAYBAAAPAAAAAAAAAAEAIAAAACIAAABkcnMvZG93bnJldi54bWxQSwECFAAUAAAACACHTuJA3cnz&#10;R+cBAACjAwAADgAAAAAAAAABACAAAAAlAQAAZHJzL2Uyb0RvYy54bWxQSwUGAAAAAAYABgBZAQAA&#10;fgUAAAAA&#10;">
                  <v:fill on="f" focussize="0,0"/>
                  <v:stroke color="#000000" joinstyle="round" endarrow="block"/>
                  <v:imagedata o:title=""/>
                  <o:lock v:ext="edit" aspectratio="f"/>
                </v:line>
                <v:line id="直线 136" o:spid="_x0000_s1026" o:spt="20" style="position:absolute;left:2400332;top:2971782;height:296741;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NsIBIvWAAAABgEA&#10;AA8AAAAAAAAAAQAgAAAAIgAAAGRycy9kb3ducmV2LnhtbFBLAQIUABQAAAAIAIdO4kCnb0mP4wEA&#10;AKMDAAAOAAAAAAAAAAEAIAAAACUBAABkcnMvZTJvRG9jLnhtbFBLBQYAAAAABgAGAFkBAAB6BQAA&#10;AAA=&#10;">
                  <v:fill on="f" focussize="0,0"/>
                  <v:stroke color="#000000" joinstyle="round" endarrow="block"/>
                  <v:imagedata o:title=""/>
                  <o:lock v:ext="edit" aspectratio="f"/>
                </v:line>
                <v:line id="直线 137" o:spid="_x0000_s1026" o:spt="20" style="position:absolute;left:2972118;top:3565993;height:729;width:456406;" filled="f" stroked="t" coordsize="21600,21600" o:gfxdata="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5yrQ01AAAAAYBAAAPAAAA&#10;AAAAAAEAIAAAACIAAABkcnMvZG93bnJldi54bWxQSwECFAAUAAAACACHTuJA3fDDu+ABAACeAwAA&#10;DgAAAAAAAAABACAAAAAjAQAAZHJzL2Uyb0RvYy54bWxQSwUGAAAAAAYABgBZAQAAdQUAAAAA&#10;">
                  <v:fill on="f" focussize="0,0"/>
                  <v:stroke color="#000000" joinstyle="round"/>
                  <v:imagedata o:title=""/>
                  <o:lock v:ext="edit" aspectratio="f"/>
                </v:line>
                <v:line id="直线 138" o:spid="_x0000_s1026" o:spt="20" style="position:absolute;left:3429254;top:2773469;flip:y;height:792524;width:0;" filled="f" stroked="t" coordsize="21600,21600" o:gfxdata="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KSJrD3UAAAABgEA&#10;AA8AAAAAAAAAAQAgAAAAIgAAAGRycy9kb3ducmV2LnhtbFBLAQIUABQAAAAIAIdO4kDpJnmj5QEA&#10;AKYDAAAOAAAAAAAAAAEAIAAAACMBAABkcnMvZTJvRG9jLnhtbFBLBQYAAAAABgAGAFkBAAB6BQAA&#10;AAA=&#10;">
                  <v:fill on="f" focussize="0,0"/>
                  <v:stroke color="#000000" joinstyle="round"/>
                  <v:imagedata o:title=""/>
                  <o:lock v:ext="edit" aspectratio="f"/>
                </v:line>
                <v:line id="直线 139" o:spid="_x0000_s1026" o:spt="20" style="position:absolute;left:3086037;top:2773469;flip:x;height:0;width:343218;" filled="f" stroked="t" coordsize="21600,21600" o:gfxdata="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DHX6B7WAAAABgEAAA8AAAAAAAAAAQAgAAAAIgAAAGRycy9kb3ducmV2LnhtbFBLAQIUABQAAAAI&#10;AIdO4kBuUAzh7wEAAKoDAAAOAAAAAAAAAAEAIAAAACUBAABkcnMvZTJvRG9jLnhtbFBLBQYAAAAA&#10;BgAGAFkBAACGBQAAAAA=&#10;">
                  <v:fill on="f" focussize="0,0"/>
                  <v:stroke color="#000000" joinstyle="round" endarrow="block"/>
                  <v:imagedata o:title=""/>
                  <o:lock v:ext="edit" aspectratio="f"/>
                </v:line>
                <v:line id="直线 140" o:spid="_x0000_s1026" o:spt="20" style="position:absolute;left:3086037;top:1980945;height:729;width:571786;"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NsIBIvWAAAABgEA&#10;AA8AAAAAAAAAAQAgAAAAIgAAAGRycy9kb3ducmV2LnhtbFBLAQIUABQAAAAIAIdO4kC4qO5f4wEA&#10;AKIDAAAOAAAAAAAAAAEAIAAAACUBAABkcnMvZTJvRG9jLnhtbFBLBQYAAAAABgAGAFkBAAB6BQAA&#10;AAA=&#10;">
                  <v:fill on="f" focussize="0,0"/>
                  <v:stroke color="#000000" joinstyle="round" endarrow="block"/>
                  <v:imagedata o:title=""/>
                  <o:lock v:ext="edit" aspectratio="f"/>
                </v:line>
                <v:line id="直线 141" o:spid="_x0000_s1026" o:spt="20" style="position:absolute;left:3314605;top:5546938;flip:x;height:729;width:1486059;" filled="f" stroked="t" coordsize="21600,21600" o:gfxdata="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x&#10;1+ge1gAAAAYBAAAPAAAAAAAAAAEAIAAAACIAAABkcnMvZG93bnJldi54bWxQSwECFAAUAAAACACH&#10;TuJAwrXxDe0BAACtAwAADgAAAAAAAAABACAAAAAlAQAAZHJzL2Uyb0RvYy54bWxQSwUGAAAAAAYA&#10;BgBZAQAAhAUAAAAA&#10;">
                  <v:fill on="f" focussize="0,0"/>
                  <v:stroke color="#000000" joinstyle="round" endarrow="block"/>
                  <v:imagedata o:title=""/>
                  <o:lock v:ext="edit" aspectratio="f"/>
                </v:line>
                <v:line id="直线 142" o:spid="_x0000_s1026" o:spt="20" style="position:absolute;left:2400332;top:3863463;height:296012;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bCASL1gAA&#10;AAYBAAAPAAAAAAAAAAEAIAAAACIAAABkcnMvZG93bnJldi54bWxQSwECFAAUAAAACACHTuJAXlEO&#10;tecBAACjAwAADgAAAAAAAAABACAAAAAlAQAAZHJzL2Uyb0RvYy54bWxQSwUGAAAAAAYABgBZAQAA&#10;fgUAAAAA&#10;">
                  <v:fill on="f" focussize="0,0"/>
                  <v:stroke color="#000000" joinstyle="round" endarrow="block"/>
                  <v:imagedata o:title=""/>
                  <o:lock v:ext="edit" aspectratio="f"/>
                </v:line>
                <v:line id="直线 143" o:spid="_x0000_s1026" o:spt="20" style="position:absolute;left:2400332;top:4457674;height:296741;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2wgEi9YAAAAG&#10;AQAADwAAAAAAAAABACAAAAAiAAAAZHJzL2Rvd25yZXYueG1sUEsBAhQAFAAAAAgAh07iQD8trrrl&#10;AQAAowMAAA4AAAAAAAAAAQAgAAAAJQEAAGRycy9lMm9Eb2MueG1sUEsFBgAAAAAGAAYAWQEAAHwF&#10;AAAAAA==&#10;">
                  <v:fill on="f" focussize="0,0"/>
                  <v:stroke color="#000000" joinstyle="round" endarrow="block"/>
                  <v:imagedata o:title=""/>
                  <o:lock v:ext="edit" aspectratio="f"/>
                </v:line>
                <v:line id="直线 144" o:spid="_x0000_s1026" o:spt="20" style="position:absolute;left:2400332;top:5051884;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NsIBIvW&#10;AAAABgEAAA8AAAAAAAAAAQAgAAAAIgAAAGRycy9kb3ducmV2LnhtbFBLAQIUABQAAAAIAIdO4kAp&#10;bFed6QEAAKMDAAAOAAAAAAAAAAEAIAAAACUBAABkcnMvZTJvRG9jLnhtbFBLBQYAAAAABgAGAFkB&#10;AACABQAAAAA=&#10;">
                  <v:fill on="f" focussize="0,0"/>
                  <v:stroke color="#000000" joinstyle="round" endarrow="block"/>
                  <v:imagedata o:title=""/>
                  <o:lock v:ext="edit" aspectratio="f"/>
                </v:line>
                <v:shape id="自选图形 145" o:spid="_x0000_s1026" o:spt="32" type="#_x0000_t32" style="position:absolute;left:4800664;top:1981674;flip:y;height:3565264;width:730;" filled="f" stroked="t" coordsize="21600,21600" o:gfxdata="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fc07D9QAAAAGAQAADwAAAAAAAAABACAAAAAiAAAAZHJzL2Rvd25yZXYueG1sUEsBAhQAFAAA&#10;AAgAh07iQGtsk3LzAQAAsQMAAA4AAAAAAAAAAQAgAAAAIwEAAGRycy9lMm9Eb2MueG1sUEsFBgAA&#10;AAAGAAYAWQEAAIgFAAAAAA==&#10;">
                  <v:fill on="f" focussize="0,0"/>
                  <v:stroke color="#000000" joinstyle="round"/>
                  <v:imagedata o:title=""/>
                  <o:lock v:ext="edit" aspectratio="f"/>
                </v:shape>
                <v:line id="直线 146" o:spid="_x0000_s1026" o:spt="20" style="position:absolute;left:4572095;top:1980945;height:729;width:228568;" filled="f" stroked="t" coordsize="21600,21600" o:gfxdata="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LnKtDTUAAAABgEAAA8AAAAA&#10;AAAAAQAgAAAAIgAAAGRycy9kb3ducmV2LnhtbFBLAQIUABQAAAAIAIdO4kC/DOUb3wEAAJ4DAAAO&#10;AAAAAAAAAAEAIAAAACMBAABkcnMvZTJvRG9jLnhtbFBLBQYAAAAABgAGAFkBAAB0BQAAAAA=&#10;">
                  <v:fill on="f" focussize="0,0"/>
                  <v:stroke color="#000000" joinstyle="round"/>
                  <v:imagedata o:title=""/>
                  <o:lock v:ext="edit" aspectratio="f"/>
                </v:line>
                <v:line id="直线 147" o:spid="_x0000_s1026" o:spt="20" style="position:absolute;left:457137;top:4259360;flip:x;height:729;width:1257491;" filled="f" stroked="t" coordsize="21600,21600" o:gfxdata="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kiaw91AAAAAYB&#10;AAAPAAAAAAAAAAEAIAAAACIAAABkcnMvZG93bnJldi54bWxQSwECFAAUAAAACACHTuJArX8f+eYB&#10;AACoAwAADgAAAAAAAAABACAAAAAjAQAAZHJzL2Uyb0RvYy54bWxQSwUGAAAAAAYABgBZAQAAewUA&#10;AAAA&#10;">
                  <v:fill on="f" focussize="0,0"/>
                  <v:stroke color="#000000" joinstyle="round"/>
                  <v:imagedata o:title=""/>
                  <o:lock v:ext="edit" aspectratio="f"/>
                </v:line>
                <v:line id="直线 148" o:spid="_x0000_s1026" o:spt="20" style="position:absolute;left:457137;top:2674313;flip:x;height:729;width:1142841;" filled="f" stroked="t" coordsize="21600,21600" o:gfxdata="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pImsPdQAAAAG&#10;AQAADwAAAAAAAAABACAAAAAiAAAAZHJzL2Rvd25yZXYueG1sUEsBAhQAFAAAAAgAh07iQOuLVkjn&#10;AQAAqAMAAA4AAAAAAAAAAQAgAAAAIwEAAGRycy9lMm9Eb2MueG1sUEsFBgAAAAAGAAYAWQEAAHwF&#10;AAAAAA==&#10;">
                  <v:fill on="f" focussize="0,0"/>
                  <v:stroke color="#000000" joinstyle="round"/>
                  <v:imagedata o:title=""/>
                  <o:lock v:ext="edit" aspectratio="f"/>
                </v:line>
                <v:line id="直线 149" o:spid="_x0000_s1026" o:spt="20" style="position:absolute;left:457137;top:1386735;flip:x;height:729;width:1257491;" filled="f" stroked="t" coordsize="21600,21600" o:gfxdata="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pImsPdQA&#10;AAAGAQAADwAAAAAAAAABACAAAAAiAAAAZHJzL2Rvd25yZXYueG1sUEsBAhQAFAAAAAgAh07iQCsz&#10;Z3fqAQAAqAMAAA4AAAAAAAAAAQAgAAAAIwEAAGRycy9lMm9Eb2MueG1sUEsFBgAAAAAGAAYAWQEA&#10;AH8FAAAAAA==&#10;">
                  <v:fill on="f" focussize="0,0"/>
                  <v:stroke color="#000000" joinstyle="round"/>
                  <v:imagedata o:title=""/>
                  <o:lock v:ext="edit" aspectratio="f"/>
                </v:line>
                <v:shape id="自选图形 150" o:spid="_x0000_s1026" o:spt="32" type="#_x0000_t32" style="position:absolute;left:457137;top:1386735;height:4160933;width:1461;" filled="f" stroked="t" coordsize="21600,21600" o:gfxdata="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clty6&#10;1QAAAAYBAAAPAAAAAAAAAAEAIAAAACIAAABkcnMvZG93bnJldi54bWxQSwECFAAUAAAACACHTuJA&#10;/NiJ2+sBAACnAwAADgAAAAAAAAABACAAAAAkAQAAZHJzL2Uyb0RvYy54bWxQSwUGAAAAAAYABgBZ&#10;AQAAgQUAAAAA&#10;">
                  <v:fill on="f" focussize="0,0"/>
                  <v:stroke color="#000000" joinstyle="round"/>
                  <v:imagedata o:title=""/>
                  <o:lock v:ext="edit" aspectratio="f"/>
                </v:shape>
                <v:line id="直线 151" o:spid="_x0000_s1026" o:spt="20" style="position:absolute;left:457137;top:5546938;height:729;width:1028922;"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bCASL1gAA&#10;AAYBAAAPAAAAAAAAAAEAIAAAACIAAABkcnMvZG93bnJldi54bWxQSwECFAAUAAAACACHTuJAOrAA&#10;+OcBAACiAwAADgAAAAAAAAABACAAAAAlAQAAZHJzL2Uyb0RvYy54bWxQSwUGAAAAAAYABgBZAQAA&#10;fgUAAAAA&#10;">
                  <v:fill on="f" focussize="0,0"/>
                  <v:stroke color="#000000" joinstyle="round" endarrow="block"/>
                  <v:imagedata o:title=""/>
                  <o:lock v:ext="edit" aspectratio="f"/>
                </v:line>
                <v:line id="直线 152" o:spid="_x0000_s1026" o:spt="20" style="position:absolute;left:2400332;top:5646095;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2wgEi9YA&#10;AAAGAQAADwAAAAAAAAABACAAAAAiAAAAZHJzL2Rvd25yZXYueG1sUEsBAhQAFAAAAAgAh07iQA4I&#10;kMHoAQAAowMAAA4AAAAAAAAAAQAgAAAAJQEAAGRycy9lMm9Eb2MueG1sUEsFBgAAAAAGAAYAWQEA&#10;AH8FAAAAAA==&#10;">
                  <v:fill on="f" focussize="0,0"/>
                  <v:stroke color="#000000" joinstyle="round" endarrow="block"/>
                  <v:imagedata o:title=""/>
                  <o:lock v:ext="edit" aspectratio="f"/>
                </v:line>
                <v:line id="直线 153" o:spid="_x0000_s1026" o:spt="20" style="position:absolute;left:2400332;top:6240306;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bCASL1gAA&#10;AAYBAAAPAAAAAAAAAAEAIAAAACIAAABkcnMvZG93bnJldi54bWxQSwECFAAUAAAACACHTuJAOxy5&#10;MucBAACjAwAADgAAAAAAAAABACAAAAAlAQAAZHJzL2Uyb0RvYy54bWxQSwUGAAAAAAYABgBZAQAA&#10;fgUAAAAA&#10;">
                  <v:fill on="f" focussize="0,0"/>
                  <v:stroke color="#000000" joinstyle="round" endarrow="block"/>
                  <v:imagedata o:title=""/>
                  <o:lock v:ext="edit" aspectratio="f"/>
                </v:line>
                <v:line id="直线 154" o:spid="_x0000_s1026" o:spt="20" style="position:absolute;left:2400332;top:6834516;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NsIBIvW&#10;AAAABgEAAA8AAAAAAAAAAQAgAAAAIgAAAGRycy9kb3ducmV2LnhtbFBLAQIUABQAAAAIAIdO4kDI&#10;bxDA6QEAAKMDAAAOAAAAAAAAAAEAIAAAACUBAABkcnMvZTJvRG9jLnhtbFBLBQYAAAAABgAGAFkB&#10;AACABQAAAAA=&#10;">
                  <v:fill on="f" focussize="0,0"/>
                  <v:stroke color="#000000" joinstyle="round" endarrow="block"/>
                  <v:imagedata o:title=""/>
                  <o:lock v:ext="edit" aspectratio="f"/>
                </v:line>
                <v:line id="直线 155" o:spid="_x0000_s1026" o:spt="20" style="position:absolute;left:2400332;top:7429456;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2wgEi9YA&#10;AAAGAQAADwAAAAAAAAABACAAAAAiAAAAZHJzL2Rvd25yZXYueG1sUEsBAhQAFAAAAAgAh07iQB7d&#10;5AToAQAAowMAAA4AAAAAAAAAAQAgAAAAJQEAAGRycy9lMm9Eb2MueG1sUEsFBgAAAAAGAAYAWQEA&#10;AH8FAAAAAA==&#10;">
                  <v:fill on="f" focussize="0,0"/>
                  <v:stroke color="#000000" joinstyle="round" endarrow="block"/>
                  <v:imagedata o:title=""/>
                  <o:lock v:ext="edit" aspectratio="f"/>
                </v:line>
                <w10:wrap type="none"/>
                <w10:anchorlock/>
              </v:group>
            </w:pict>
          </mc:Fallback>
        </mc:AlternateConten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zh-CN"/>
          <w14:textFill>
            <w14:solidFill>
              <w14:schemeClr w14:val="tx1"/>
            </w14:solidFill>
          </w14:textFill>
        </w:rPr>
        <w:t>附件8：应急指挥-协调人员名单及联系电话</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⑴ 应急指挥部成员</w:t>
      </w:r>
    </w:p>
    <w:p>
      <w:pPr>
        <w:keepNext w:val="0"/>
        <w:keepLines w:val="0"/>
        <w:pageBreakBefore w:val="0"/>
        <w:kinsoku/>
        <w:wordWrap/>
        <w:overflowPunct/>
        <w:topLinePunct w:val="0"/>
        <w:autoSpaceDE/>
        <w:autoSpaceDN/>
        <w:bidi w:val="0"/>
        <w:adjustRightInd/>
        <w:snapToGrid/>
        <w:spacing w:line="240" w:lineRule="atLeast"/>
        <w:ind w:firstLine="548" w:firstLineChars="196"/>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总指挥：陈模贤  副总经理   （18993969911）</w:t>
      </w:r>
    </w:p>
    <w:p>
      <w:pPr>
        <w:keepNext w:val="0"/>
        <w:keepLines w:val="0"/>
        <w:pageBreakBefore w:val="0"/>
        <w:kinsoku/>
        <w:wordWrap/>
        <w:overflowPunct/>
        <w:topLinePunct w:val="0"/>
        <w:autoSpaceDE/>
        <w:autoSpaceDN/>
        <w:bidi w:val="0"/>
        <w:adjustRightInd/>
        <w:snapToGrid/>
        <w:spacing w:line="240" w:lineRule="atLeast"/>
        <w:ind w:firstLine="548" w:firstLineChars="196"/>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副总指挥：任文杰  副总经理   （18919439865）</w:t>
      </w:r>
    </w:p>
    <w:p>
      <w:pPr>
        <w:keepNext w:val="0"/>
        <w:keepLines w:val="0"/>
        <w:pageBreakBefore w:val="0"/>
        <w:kinsoku/>
        <w:wordWrap/>
        <w:overflowPunct/>
        <w:topLinePunct w:val="0"/>
        <w:autoSpaceDE/>
        <w:autoSpaceDN/>
        <w:bidi w:val="0"/>
        <w:adjustRightInd/>
        <w:snapToGrid/>
        <w:spacing w:line="240" w:lineRule="atLeast"/>
        <w:ind w:firstLine="420" w:firstLineChars="15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应急办主任：张维忠 生产调度部部长  （18993969789）</w:t>
      </w:r>
    </w:p>
    <w:p>
      <w:pPr>
        <w:keepNext w:val="0"/>
        <w:keepLines w:val="0"/>
        <w:pageBreakBefore w:val="0"/>
        <w:kinsoku/>
        <w:wordWrap/>
        <w:overflowPunct/>
        <w:topLinePunct w:val="0"/>
        <w:autoSpaceDE/>
        <w:autoSpaceDN/>
        <w:bidi w:val="0"/>
        <w:adjustRightInd/>
        <w:snapToGrid/>
        <w:spacing w:line="240" w:lineRule="atLeast"/>
        <w:ind w:firstLine="686" w:firstLineChars="245"/>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成 员：   张维忠  生产调度部部长  （18993969789）</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韩永刚 设备技术部部长   （18919439396）</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陈  泮  公司办公室主任 （18993969777）</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李  琤  物资供应部部长  （18993969157）</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张 帆    水质检测中心主任（18993969003）</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薛小明  客服信息中心主任（18993382007）</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牛刚   水川水厂主任     （18993969153）</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何健   武川水厂主任     （18993969758）</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滕泽云 营业所主任       （18993969058）</w:t>
      </w:r>
    </w:p>
    <w:p>
      <w:pPr>
        <w:keepNext w:val="0"/>
        <w:keepLines w:val="0"/>
        <w:pageBreakBefore w:val="0"/>
        <w:kinsoku/>
        <w:wordWrap/>
        <w:overflowPunct/>
        <w:topLinePunct w:val="0"/>
        <w:autoSpaceDE/>
        <w:autoSpaceDN/>
        <w:bidi w:val="0"/>
        <w:adjustRightInd/>
        <w:snapToGrid/>
        <w:spacing w:line="240" w:lineRule="atLeast"/>
        <w:ind w:firstLine="2100" w:firstLineChars="75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王宏伟 机电车间副主任  （18993969757） </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kern w:val="16"/>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bookmarkStart w:id="386" w:name="_Toc20005_WPSOffice_Level1"/>
      <w:bookmarkStart w:id="387" w:name="_Toc906_WPSOffice_Level1"/>
      <w:bookmarkStart w:id="388" w:name="_Toc24447_WPSOffice_Level1"/>
      <w:bookmarkStart w:id="389" w:name="_Toc461_WPSOffice_Level1"/>
      <w:bookmarkStart w:id="390" w:name="_Toc13918_WPSOffice_Level1"/>
      <w:r>
        <w:rPr>
          <w:rFonts w:hint="eastAsia" w:ascii="仿宋" w:hAnsi="仿宋" w:eastAsia="仿宋" w:cs="仿宋"/>
          <w:color w:val="000000" w:themeColor="text1"/>
          <w:sz w:val="28"/>
          <w:szCs w:val="28"/>
          <w14:textFill>
            <w14:solidFill>
              <w14:schemeClr w14:val="tx1"/>
            </w14:solidFill>
          </w14:textFill>
        </w:rPr>
        <w:t>（2）</w:t>
      </w:r>
      <w:r>
        <w:rPr>
          <w:rFonts w:hint="eastAsia" w:ascii="仿宋" w:hAnsi="仿宋" w:eastAsia="仿宋" w:cs="仿宋"/>
          <w:color w:val="000000" w:themeColor="text1"/>
          <w:kern w:val="16"/>
          <w:sz w:val="28"/>
          <w:szCs w:val="28"/>
          <w14:textFill>
            <w14:solidFill>
              <w14:schemeClr w14:val="tx1"/>
            </w14:solidFill>
          </w14:textFill>
        </w:rPr>
        <w:t>应急办公室成员：</w:t>
      </w:r>
      <w:bookmarkEnd w:id="386"/>
      <w:bookmarkEnd w:id="387"/>
      <w:bookmarkEnd w:id="388"/>
      <w:bookmarkEnd w:id="389"/>
      <w:bookmarkEnd w:id="390"/>
    </w:p>
    <w:p>
      <w:pPr>
        <w:keepNext w:val="0"/>
        <w:keepLines w:val="0"/>
        <w:pageBreakBefore w:val="0"/>
        <w:kinsoku/>
        <w:wordWrap/>
        <w:overflowPunct/>
        <w:topLinePunct w:val="0"/>
        <w:autoSpaceDE/>
        <w:autoSpaceDN/>
        <w:bidi w:val="0"/>
        <w:adjustRightInd/>
        <w:snapToGrid/>
        <w:spacing w:line="240" w:lineRule="atLeast"/>
        <w:ind w:firstLine="2086" w:firstLineChars="745"/>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kern w:val="16"/>
          <w:sz w:val="28"/>
          <w:szCs w:val="28"/>
          <w14:textFill>
            <w14:solidFill>
              <w14:schemeClr w14:val="tx1"/>
            </w14:solidFill>
          </w14:textFill>
        </w:rPr>
        <w:t xml:space="preserve">张维忠 </w:t>
      </w:r>
      <w:r>
        <w:rPr>
          <w:rFonts w:hint="eastAsia" w:ascii="仿宋" w:hAnsi="仿宋" w:eastAsia="仿宋" w:cs="仿宋"/>
          <w:color w:val="000000" w:themeColor="text1"/>
          <w:sz w:val="28"/>
          <w:szCs w:val="28"/>
          <w14:textFill>
            <w14:solidFill>
              <w14:schemeClr w14:val="tx1"/>
            </w14:solidFill>
          </w14:textFill>
        </w:rPr>
        <w:t>生产调度部部长  （18993969789）</w:t>
      </w:r>
    </w:p>
    <w:p>
      <w:pPr>
        <w:keepNext w:val="0"/>
        <w:keepLines w:val="0"/>
        <w:pageBreakBefore w:val="0"/>
        <w:kinsoku/>
        <w:wordWrap/>
        <w:overflowPunct/>
        <w:topLinePunct w:val="0"/>
        <w:autoSpaceDE/>
        <w:autoSpaceDN/>
        <w:bidi w:val="0"/>
        <w:adjustRightInd/>
        <w:snapToGrid/>
        <w:spacing w:line="240" w:lineRule="atLeast"/>
        <w:ind w:firstLine="2100" w:firstLineChars="750"/>
        <w:textAlignment w:val="auto"/>
        <w:rPr>
          <w:rFonts w:hint="eastAsia" w:ascii="仿宋" w:hAnsi="仿宋" w:eastAsia="仿宋" w:cs="仿宋"/>
          <w:color w:val="000000" w:themeColor="text1"/>
          <w:kern w:val="16"/>
          <w:sz w:val="28"/>
          <w:szCs w:val="28"/>
          <w14:textFill>
            <w14:solidFill>
              <w14:schemeClr w14:val="tx1"/>
            </w14:solidFill>
          </w14:textFill>
        </w:rPr>
      </w:pPr>
      <w:r>
        <w:rPr>
          <w:rFonts w:hint="eastAsia" w:ascii="仿宋" w:hAnsi="仿宋" w:eastAsia="仿宋" w:cs="仿宋"/>
          <w:color w:val="000000" w:themeColor="text1"/>
          <w:kern w:val="16"/>
          <w:sz w:val="28"/>
          <w:szCs w:val="28"/>
          <w14:textFill>
            <w14:solidFill>
              <w14:schemeClr w14:val="tx1"/>
            </w14:solidFill>
          </w14:textFill>
        </w:rPr>
        <w:t>唐文星 水川水厂支部书记（18993969110）</w:t>
      </w:r>
    </w:p>
    <w:p>
      <w:pPr>
        <w:keepNext w:val="0"/>
        <w:keepLines w:val="0"/>
        <w:pageBreakBefore w:val="0"/>
        <w:kinsoku/>
        <w:wordWrap/>
        <w:overflowPunct/>
        <w:topLinePunct w:val="0"/>
        <w:autoSpaceDE/>
        <w:autoSpaceDN/>
        <w:bidi w:val="0"/>
        <w:adjustRightInd/>
        <w:snapToGrid/>
        <w:spacing w:line="240" w:lineRule="atLeast"/>
        <w:ind w:firstLine="2100" w:firstLineChars="750"/>
        <w:textAlignment w:val="auto"/>
        <w:rPr>
          <w:rFonts w:hint="eastAsia" w:ascii="仿宋" w:hAnsi="仿宋" w:eastAsia="仿宋" w:cs="仿宋"/>
          <w:color w:val="000000" w:themeColor="text1"/>
          <w:kern w:val="16"/>
          <w:sz w:val="28"/>
          <w:szCs w:val="28"/>
          <w14:textFill>
            <w14:solidFill>
              <w14:schemeClr w14:val="tx1"/>
            </w14:solidFill>
          </w14:textFill>
        </w:rPr>
      </w:pPr>
      <w:r>
        <w:rPr>
          <w:rFonts w:hint="eastAsia" w:ascii="仿宋" w:hAnsi="仿宋" w:eastAsia="仿宋" w:cs="仿宋"/>
          <w:color w:val="000000" w:themeColor="text1"/>
          <w:kern w:val="16"/>
          <w:sz w:val="28"/>
          <w:szCs w:val="28"/>
          <w14:textFill>
            <w14:solidFill>
              <w14:schemeClr w14:val="tx1"/>
            </w14:solidFill>
          </w14:textFill>
        </w:rPr>
        <w:t>卢福海 武川水厂支部书记（18993969052）</w:t>
      </w:r>
    </w:p>
    <w:p>
      <w:pPr>
        <w:keepNext w:val="0"/>
        <w:keepLines w:val="0"/>
        <w:pageBreakBefore w:val="0"/>
        <w:kinsoku/>
        <w:wordWrap/>
        <w:overflowPunct/>
        <w:topLinePunct w:val="0"/>
        <w:autoSpaceDE/>
        <w:autoSpaceDN/>
        <w:bidi w:val="0"/>
        <w:adjustRightInd/>
        <w:snapToGrid/>
        <w:spacing w:line="240" w:lineRule="atLeast"/>
        <w:ind w:firstLine="2100" w:firstLineChars="750"/>
        <w:textAlignment w:val="auto"/>
        <w:rPr>
          <w:rFonts w:hint="eastAsia" w:ascii="仿宋" w:hAnsi="仿宋" w:eastAsia="仿宋" w:cs="仿宋"/>
          <w:color w:val="000000" w:themeColor="text1"/>
          <w:kern w:val="16"/>
          <w:sz w:val="28"/>
          <w:szCs w:val="28"/>
          <w14:textFill>
            <w14:solidFill>
              <w14:schemeClr w14:val="tx1"/>
            </w14:solidFill>
          </w14:textFill>
        </w:rPr>
      </w:pPr>
      <w:r>
        <w:rPr>
          <w:rFonts w:hint="eastAsia" w:ascii="仿宋" w:hAnsi="仿宋" w:eastAsia="仿宋" w:cs="仿宋"/>
          <w:color w:val="000000" w:themeColor="text1"/>
          <w:kern w:val="16"/>
          <w:sz w:val="28"/>
          <w:szCs w:val="28"/>
          <w14:textFill>
            <w14:solidFill>
              <w14:schemeClr w14:val="tx1"/>
            </w14:solidFill>
          </w14:textFill>
        </w:rPr>
        <w:t>常自峰 武川水厂支部书记（18993969130）</w:t>
      </w:r>
    </w:p>
    <w:p>
      <w:pPr>
        <w:keepNext w:val="0"/>
        <w:keepLines w:val="0"/>
        <w:pageBreakBefore w:val="0"/>
        <w:kinsoku/>
        <w:wordWrap/>
        <w:overflowPunct/>
        <w:topLinePunct w:val="0"/>
        <w:autoSpaceDE/>
        <w:autoSpaceDN/>
        <w:bidi w:val="0"/>
        <w:adjustRightInd/>
        <w:snapToGrid/>
        <w:spacing w:line="240" w:lineRule="atLeast"/>
        <w:ind w:firstLine="2100" w:firstLineChars="750"/>
        <w:textAlignment w:val="auto"/>
        <w:rPr>
          <w:rFonts w:hint="eastAsia" w:ascii="仿宋" w:hAnsi="仿宋" w:eastAsia="仿宋" w:cs="仿宋"/>
          <w:color w:val="000000" w:themeColor="text1"/>
          <w:kern w:val="16"/>
          <w:sz w:val="28"/>
          <w:szCs w:val="28"/>
          <w14:textFill>
            <w14:solidFill>
              <w14:schemeClr w14:val="tx1"/>
            </w14:solidFill>
          </w14:textFill>
        </w:rPr>
      </w:pPr>
      <w:r>
        <w:rPr>
          <w:rFonts w:hint="eastAsia" w:ascii="仿宋" w:hAnsi="仿宋" w:eastAsia="仿宋" w:cs="仿宋"/>
          <w:color w:val="000000" w:themeColor="text1"/>
          <w:kern w:val="16"/>
          <w:sz w:val="28"/>
          <w:szCs w:val="28"/>
          <w14:textFill>
            <w14:solidFill>
              <w14:schemeClr w14:val="tx1"/>
            </w14:solidFill>
          </w14:textFill>
        </w:rPr>
        <w:t>杨昶   营业所支部书记（18993969129）</w:t>
      </w:r>
    </w:p>
    <w:p>
      <w:pPr>
        <w:keepNext w:val="0"/>
        <w:keepLines w:val="0"/>
        <w:pageBreakBefore w:val="0"/>
        <w:kinsoku/>
        <w:wordWrap/>
        <w:overflowPunct/>
        <w:topLinePunct w:val="0"/>
        <w:autoSpaceDE/>
        <w:autoSpaceDN/>
        <w:bidi w:val="0"/>
        <w:adjustRightInd/>
        <w:snapToGrid/>
        <w:spacing w:line="240" w:lineRule="atLeast"/>
        <w:ind w:firstLine="2100" w:firstLineChars="750"/>
        <w:textAlignment w:val="auto"/>
        <w:rPr>
          <w:rFonts w:hint="eastAsia" w:ascii="仿宋" w:hAnsi="仿宋" w:eastAsia="仿宋" w:cs="仿宋"/>
          <w:color w:val="000000" w:themeColor="text1"/>
          <w:kern w:val="16"/>
          <w:sz w:val="28"/>
          <w:szCs w:val="28"/>
          <w14:textFill>
            <w14:solidFill>
              <w14:schemeClr w14:val="tx1"/>
            </w14:solidFill>
          </w14:textFill>
        </w:rPr>
      </w:pPr>
      <w:r>
        <w:rPr>
          <w:rFonts w:hint="eastAsia" w:ascii="仿宋" w:hAnsi="仿宋" w:eastAsia="仿宋" w:cs="仿宋"/>
          <w:color w:val="000000" w:themeColor="text1"/>
          <w:kern w:val="16"/>
          <w:sz w:val="28"/>
          <w:szCs w:val="28"/>
          <w14:textFill>
            <w14:solidFill>
              <w14:schemeClr w14:val="tx1"/>
            </w14:solidFill>
          </w14:textFill>
        </w:rPr>
        <w:t xml:space="preserve">马磊 武川水厂副主任  （18993969092） </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霍小勇  污水处理厂副主任（18093138643） </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李 鹏    营业所副主任    （18993966976） </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雷 红    水川水厂技术员  （18993969291）</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李  森  污水处理厂技术员（18993969759）</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刘耀辉   调度员（18993969051）</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张万军   调度员（18993969202）</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王  超   调度员（18993969772）</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刘  巍   调度员 （18993969765）</w:t>
      </w:r>
    </w:p>
    <w:p>
      <w:pPr>
        <w:keepNext w:val="0"/>
        <w:keepLines w:val="0"/>
        <w:pageBreakBefore w:val="0"/>
        <w:kinsoku/>
        <w:wordWrap/>
        <w:overflowPunct/>
        <w:topLinePunct w:val="0"/>
        <w:autoSpaceDE/>
        <w:autoSpaceDN/>
        <w:bidi w:val="0"/>
        <w:adjustRightInd/>
        <w:snapToGrid/>
        <w:spacing w:line="240" w:lineRule="atLeast"/>
        <w:ind w:firstLine="2100" w:firstLineChars="75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杨东兵  安全员（18993969561）</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Cs/>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Cs/>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Cs/>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Cs/>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Cs/>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Cs/>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Cs/>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Cs/>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Cs/>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Cs/>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Cs/>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Cs/>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Cs/>
          <w:sz w:val="28"/>
          <w:szCs w:val="28"/>
        </w:rPr>
      </w:pPr>
    </w:p>
    <w:tbl>
      <w:tblPr>
        <w:tblStyle w:val="15"/>
        <w:tblW w:w="8465" w:type="dxa"/>
        <w:tblInd w:w="93" w:type="dxa"/>
        <w:tblLayout w:type="fixed"/>
        <w:tblCellMar>
          <w:top w:w="0" w:type="dxa"/>
          <w:left w:w="108" w:type="dxa"/>
          <w:bottom w:w="0" w:type="dxa"/>
          <w:right w:w="108" w:type="dxa"/>
        </w:tblCellMar>
      </w:tblPr>
      <w:tblGrid>
        <w:gridCol w:w="695"/>
        <w:gridCol w:w="1500"/>
        <w:gridCol w:w="3180"/>
        <w:gridCol w:w="1665"/>
        <w:gridCol w:w="1425"/>
      </w:tblGrid>
      <w:tr>
        <w:tblPrEx>
          <w:tblLayout w:type="fixed"/>
          <w:tblCellMar>
            <w:top w:w="0" w:type="dxa"/>
            <w:left w:w="108" w:type="dxa"/>
            <w:bottom w:w="0" w:type="dxa"/>
            <w:right w:w="108" w:type="dxa"/>
          </w:tblCellMar>
        </w:tblPrEx>
        <w:trPr>
          <w:trHeight w:val="270" w:hRule="atLeast"/>
        </w:trPr>
        <w:tc>
          <w:tcPr>
            <w:tcW w:w="8465" w:type="dxa"/>
            <w:gridSpan w:val="5"/>
            <w:tcBorders>
              <w:top w:val="nil"/>
              <w:left w:val="nil"/>
              <w:bottom w:val="single" w:color="auto" w:sz="4" w:space="0"/>
              <w:right w:val="nil"/>
            </w:tcBorders>
            <w:shd w:val="clear" w:color="auto" w:fill="auto"/>
            <w:noWrap/>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color w:val="000000"/>
                <w:kern w:val="0"/>
                <w:sz w:val="28"/>
                <w:szCs w:val="28"/>
              </w:rPr>
            </w:pPr>
            <w:bookmarkStart w:id="391" w:name="_Toc1279_WPSOffice_Level1"/>
            <w:bookmarkStart w:id="392" w:name="_Toc11470_WPSOffice_Level1"/>
            <w:bookmarkStart w:id="393" w:name="_Toc3707_WPSOffice_Level1"/>
            <w:bookmarkStart w:id="394" w:name="_Toc21971_WPSOffice_Level1"/>
            <w:bookmarkStart w:id="395" w:name="_Toc17911_WPSOffice_Level1"/>
            <w:r>
              <w:rPr>
                <w:rFonts w:hint="eastAsia" w:ascii="仿宋" w:hAnsi="仿宋" w:eastAsia="仿宋" w:cs="仿宋"/>
                <w:b w:val="0"/>
                <w:bCs w:val="0"/>
                <w:sz w:val="28"/>
                <w:szCs w:val="28"/>
              </w:rPr>
              <w:t>附件9：应急物资装备一览表</w:t>
            </w:r>
          </w:p>
        </w:tc>
      </w:tr>
      <w:tr>
        <w:tblPrEx>
          <w:tblLayout w:type="fixed"/>
          <w:tblCellMar>
            <w:top w:w="0" w:type="dxa"/>
            <w:left w:w="108" w:type="dxa"/>
            <w:bottom w:w="0" w:type="dxa"/>
            <w:right w:w="108" w:type="dxa"/>
          </w:tblCellMar>
        </w:tblPrEx>
        <w:trPr>
          <w:trHeight w:val="800"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序号</w:t>
            </w:r>
          </w:p>
        </w:tc>
        <w:tc>
          <w:tcPr>
            <w:tcW w:w="4680" w:type="dxa"/>
            <w:gridSpan w:val="2"/>
            <w:tcBorders>
              <w:top w:val="single" w:color="auto" w:sz="4" w:space="0"/>
              <w:left w:val="nil"/>
              <w:bottom w:val="single" w:color="auto" w:sz="4" w:space="0"/>
              <w:right w:val="single" w:color="000000"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名称</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保障部门</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数量</w:t>
            </w:r>
          </w:p>
        </w:tc>
      </w:tr>
      <w:tr>
        <w:tblPrEx>
          <w:tblLayout w:type="fixed"/>
          <w:tblCellMar>
            <w:top w:w="0" w:type="dxa"/>
            <w:left w:w="108" w:type="dxa"/>
            <w:bottom w:w="0" w:type="dxa"/>
            <w:right w:w="108" w:type="dxa"/>
          </w:tblCellMar>
        </w:tblPrEx>
        <w:trPr>
          <w:trHeight w:val="540"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机动装备</w:t>
            </w:r>
          </w:p>
        </w:tc>
        <w:tc>
          <w:tcPr>
            <w:tcW w:w="318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应急车辆、通勤车辆</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生产调度部</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4台</w:t>
            </w:r>
          </w:p>
        </w:tc>
      </w:tr>
      <w:tr>
        <w:tblPrEx>
          <w:tblLayout w:type="fixed"/>
          <w:tblCellMar>
            <w:top w:w="0" w:type="dxa"/>
            <w:left w:w="108" w:type="dxa"/>
            <w:bottom w:w="0" w:type="dxa"/>
            <w:right w:w="108" w:type="dxa"/>
          </w:tblCellMar>
        </w:tblPrEx>
        <w:trPr>
          <w:trHeight w:val="1320"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2</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维修装备</w:t>
            </w:r>
          </w:p>
        </w:tc>
        <w:tc>
          <w:tcPr>
            <w:tcW w:w="318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维修车辆、焊接设备、电工设备、钳工设备、管工设备</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营业所</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lang w:val="en-US"/>
              </w:rPr>
            </w:pPr>
            <w:r>
              <w:rPr>
                <w:rFonts w:hint="eastAsia" w:ascii="仿宋" w:hAnsi="仿宋" w:eastAsia="仿宋" w:cs="仿宋"/>
                <w:b w:val="0"/>
                <w:bCs w:val="0"/>
                <w:color w:val="000000"/>
                <w:kern w:val="0"/>
                <w:sz w:val="24"/>
                <w:szCs w:val="24"/>
                <w:lang w:val="en-US" w:eastAsia="zh-CN"/>
              </w:rPr>
              <w:t>车辆3台、维修设备各3套</w:t>
            </w:r>
          </w:p>
        </w:tc>
      </w:tr>
      <w:tr>
        <w:tblPrEx>
          <w:tblLayout w:type="fixed"/>
          <w:tblCellMar>
            <w:top w:w="0" w:type="dxa"/>
            <w:left w:w="108" w:type="dxa"/>
            <w:bottom w:w="0" w:type="dxa"/>
            <w:right w:w="108" w:type="dxa"/>
          </w:tblCellMar>
        </w:tblPrEx>
        <w:trPr>
          <w:trHeight w:val="810"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3</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特种作业</w:t>
            </w:r>
          </w:p>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装备</w:t>
            </w:r>
          </w:p>
        </w:tc>
        <w:tc>
          <w:tcPr>
            <w:tcW w:w="3180"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装卸车辆、挖机、铲车、起重机、提升器</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市政建设公司</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各1台（部）</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4</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电力装备</w:t>
            </w:r>
          </w:p>
        </w:tc>
        <w:tc>
          <w:tcPr>
            <w:tcW w:w="3180"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发动机、发电车、电缆电线</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机电车间</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发电设备1套，电缆按需准备</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5</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照明装备</w:t>
            </w:r>
          </w:p>
        </w:tc>
        <w:tc>
          <w:tcPr>
            <w:tcW w:w="3180"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灯泡、强光手电筒、便携式一体头灯</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机电车间</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lang w:val="en-US" w:eastAsia="zh-CN"/>
              </w:rPr>
              <w:t>按人数准备</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6</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水质检测</w:t>
            </w:r>
          </w:p>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装备</w:t>
            </w:r>
          </w:p>
        </w:tc>
        <w:tc>
          <w:tcPr>
            <w:tcW w:w="3180"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水质检测车、水质快速检测仪器</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水质检测中心</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车一台、仪器一套</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7</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防护装备</w:t>
            </w:r>
          </w:p>
        </w:tc>
        <w:tc>
          <w:tcPr>
            <w:tcW w:w="3180"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安全帽、绝缘鞋、绝缘手套</w:t>
            </w:r>
            <w:r>
              <w:rPr>
                <w:rFonts w:hint="eastAsia" w:ascii="仿宋" w:hAnsi="仿宋" w:eastAsia="仿宋" w:cs="仿宋"/>
                <w:b w:val="0"/>
                <w:bCs w:val="0"/>
                <w:color w:val="000000"/>
                <w:kern w:val="0"/>
                <w:sz w:val="24"/>
                <w:szCs w:val="24"/>
                <w:lang w:eastAsia="zh-CN"/>
              </w:rPr>
              <w:t>、</w:t>
            </w:r>
            <w:r>
              <w:rPr>
                <w:rFonts w:hint="eastAsia" w:ascii="仿宋" w:hAnsi="仿宋" w:eastAsia="仿宋" w:cs="仿宋"/>
                <w:b w:val="0"/>
                <w:bCs w:val="0"/>
                <w:color w:val="000000"/>
                <w:kern w:val="0"/>
                <w:sz w:val="24"/>
                <w:szCs w:val="24"/>
                <w:lang w:val="en-US" w:eastAsia="zh-CN"/>
              </w:rPr>
              <w:t>防毒面罩、隔热服</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生产调度部</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lang w:val="en-US" w:eastAsia="zh-CN"/>
              </w:rPr>
              <w:t>按人数准备</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8</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防汛装备</w:t>
            </w:r>
          </w:p>
        </w:tc>
        <w:tc>
          <w:tcPr>
            <w:tcW w:w="3180"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雨衣、雨鞋、潜水泵、水泵、沙袋、铁锹</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物资供应部</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lang w:val="en-US"/>
              </w:rPr>
            </w:pPr>
            <w:r>
              <w:rPr>
                <w:rFonts w:hint="eastAsia" w:ascii="仿宋" w:hAnsi="仿宋" w:eastAsia="仿宋" w:cs="仿宋"/>
                <w:b w:val="0"/>
                <w:bCs w:val="0"/>
                <w:color w:val="000000"/>
                <w:kern w:val="0"/>
                <w:sz w:val="24"/>
                <w:szCs w:val="24"/>
                <w:lang w:val="en-US" w:eastAsia="zh-CN"/>
              </w:rPr>
              <w:t>按人数准备，水泵按组准备</w:t>
            </w:r>
          </w:p>
        </w:tc>
      </w:tr>
      <w:tr>
        <w:tblPrEx>
          <w:tblLayout w:type="fixed"/>
          <w:tblCellMar>
            <w:top w:w="0" w:type="dxa"/>
            <w:left w:w="108" w:type="dxa"/>
            <w:bottom w:w="0" w:type="dxa"/>
            <w:right w:w="108" w:type="dxa"/>
          </w:tblCellMar>
        </w:tblPrEx>
        <w:trPr>
          <w:trHeight w:val="124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9</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消防装备</w:t>
            </w:r>
          </w:p>
        </w:tc>
        <w:tc>
          <w:tcPr>
            <w:tcW w:w="3180"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灭火器、消防斧、隔热服、防毒面具、鼓风机</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物资供应部</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rPr>
              <w:t>根据</w:t>
            </w:r>
            <w:r>
              <w:rPr>
                <w:rFonts w:hint="eastAsia" w:ascii="仿宋" w:hAnsi="仿宋" w:eastAsia="仿宋" w:cs="仿宋"/>
                <w:b w:val="0"/>
                <w:bCs w:val="0"/>
                <w:color w:val="000000"/>
                <w:kern w:val="0"/>
                <w:sz w:val="24"/>
                <w:szCs w:val="24"/>
                <w:lang w:val="en-US" w:eastAsia="zh-CN"/>
              </w:rPr>
              <w:t>灭火组人数确定</w:t>
            </w:r>
          </w:p>
        </w:tc>
      </w:tr>
      <w:tr>
        <w:tblPrEx>
          <w:tblLayout w:type="fixed"/>
          <w:tblCellMar>
            <w:top w:w="0" w:type="dxa"/>
            <w:left w:w="108" w:type="dxa"/>
            <w:bottom w:w="0" w:type="dxa"/>
            <w:right w:w="108" w:type="dxa"/>
          </w:tblCellMar>
        </w:tblPrEx>
        <w:trPr>
          <w:trHeight w:val="570"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10</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防恐装备</w:t>
            </w:r>
          </w:p>
        </w:tc>
        <w:tc>
          <w:tcPr>
            <w:tcW w:w="318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盾牌、橡胶警棍、捕捉器、防撞栏</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生产调度部</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lang w:val="en-US" w:eastAsia="zh-CN"/>
              </w:rPr>
              <w:t>防恐器具人手一套</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11</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警戒装备</w:t>
            </w:r>
          </w:p>
        </w:tc>
        <w:tc>
          <w:tcPr>
            <w:tcW w:w="318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警戒带、警戒桩、彩旗、手摇报警器</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营业所</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根据需要</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12</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通信装备</w:t>
            </w:r>
          </w:p>
        </w:tc>
        <w:tc>
          <w:tcPr>
            <w:tcW w:w="318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扩音喇叭、对讲机</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客服信息中心</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人手一部</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13</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医疗装备</w:t>
            </w:r>
          </w:p>
        </w:tc>
        <w:tc>
          <w:tcPr>
            <w:tcW w:w="3180"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急救箱、止血用品、消毒药、担架</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事故所在部门</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根据需要</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14</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备注</w:t>
            </w:r>
          </w:p>
        </w:tc>
        <w:tc>
          <w:tcPr>
            <w:tcW w:w="318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　</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　</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　</w:t>
            </w:r>
          </w:p>
        </w:tc>
      </w:tr>
      <w:bookmarkEnd w:id="391"/>
      <w:bookmarkEnd w:id="392"/>
      <w:bookmarkEnd w:id="393"/>
      <w:bookmarkEnd w:id="394"/>
      <w:bookmarkEnd w:id="395"/>
    </w:tbl>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pPr>
      <w:bookmarkStart w:id="396" w:name="_Toc23924_WPSOffice_Level1"/>
      <w:bookmarkStart w:id="397" w:name="_Toc31764_WPSOffice_Level1"/>
      <w:bookmarkStart w:id="398" w:name="_Toc5526_WPSOffice_Level1"/>
      <w:bookmarkStart w:id="399" w:name="_Toc10421_WPSOffice_Level1"/>
      <w:bookmarkStart w:id="400" w:name="_Toc20797_WPSOffice_Level1"/>
      <w:r>
        <w:rPr>
          <w:rFonts w:hint="eastAsia" w:ascii="仿宋" w:hAnsi="仿宋" w:eastAsia="仿宋" w:cs="仿宋"/>
          <w:sz w:val="28"/>
          <w:szCs w:val="28"/>
        </w:rPr>
        <w:t>附件10：白银市动力公司水川水厂供水工艺流程图</w:t>
      </w:r>
      <w:bookmarkEnd w:id="396"/>
      <w:bookmarkEnd w:id="397"/>
      <w:bookmarkEnd w:id="398"/>
      <w:bookmarkEnd w:id="399"/>
      <w:bookmarkEnd w:id="400"/>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sz w:val="28"/>
          <w:szCs w:val="28"/>
        </w:rPr>
      </w:pPr>
      <w:r>
        <w:rPr>
          <w:rFonts w:hint="eastAsia" w:ascii="仿宋" w:hAnsi="仿宋" w:eastAsia="仿宋" w:cs="仿宋"/>
          <w:sz w:val="28"/>
          <w:szCs w:val="28"/>
        </w:rPr>
        <w:drawing>
          <wp:inline distT="0" distB="0" distL="0" distR="0">
            <wp:extent cx="5572125" cy="3286125"/>
            <wp:effectExtent l="19050" t="0" r="9525" b="0"/>
            <wp:docPr id="12" name="图片 8" descr="附件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descr="附件1"/>
                    <pic:cNvPicPr>
                      <a:picLocks noChangeAspect="1" noChangeArrowheads="1"/>
                    </pic:cNvPicPr>
                  </pic:nvPicPr>
                  <pic:blipFill>
                    <a:blip r:embed="rId14"/>
                    <a:srcRect/>
                    <a:stretch>
                      <a:fillRect/>
                    </a:stretch>
                  </pic:blipFill>
                  <pic:spPr>
                    <a:xfrm>
                      <a:off x="0" y="0"/>
                      <a:ext cx="5572125" cy="3286125"/>
                    </a:xfrm>
                    <a:prstGeom prst="rect">
                      <a:avLst/>
                    </a:prstGeom>
                    <a:noFill/>
                    <a:ln w="9525">
                      <a:noFill/>
                      <a:miter lim="800000"/>
                      <a:headEnd/>
                      <a:tailEnd/>
                    </a:ln>
                  </pic:spPr>
                </pic:pic>
              </a:graphicData>
            </a:graphic>
          </wp:inline>
        </w:drawing>
      </w:r>
      <w:r>
        <w:rPr>
          <w:rFonts w:hint="eastAsia" w:ascii="仿宋" w:hAnsi="仿宋" w:eastAsia="仿宋" w:cs="仿宋"/>
          <w:sz w:val="28"/>
          <w:szCs w:val="28"/>
        </w:rPr>
        <w:drawing>
          <wp:inline distT="0" distB="0" distL="0" distR="0">
            <wp:extent cx="5572125" cy="3886200"/>
            <wp:effectExtent l="19050" t="0" r="9525" b="0"/>
            <wp:docPr id="11" name="图片 9" descr="附件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descr="附件2"/>
                    <pic:cNvPicPr>
                      <a:picLocks noChangeAspect="1" noChangeArrowheads="1"/>
                    </pic:cNvPicPr>
                  </pic:nvPicPr>
                  <pic:blipFill>
                    <a:blip r:embed="rId15"/>
                    <a:srcRect/>
                    <a:stretch>
                      <a:fillRect/>
                    </a:stretch>
                  </pic:blipFill>
                  <pic:spPr>
                    <a:xfrm>
                      <a:off x="0" y="0"/>
                      <a:ext cx="5572125" cy="3886200"/>
                    </a:xfrm>
                    <a:prstGeom prst="rect">
                      <a:avLst/>
                    </a:prstGeom>
                    <a:noFill/>
                    <a:ln w="9525">
                      <a:noFill/>
                      <a:miter lim="800000"/>
                      <a:headEnd/>
                      <a:tailEnd/>
                    </a:ln>
                  </pic:spPr>
                </pic:pic>
              </a:graphicData>
            </a:graphic>
          </wp:inline>
        </w:drawing>
      </w:r>
      <w:r>
        <w:rPr>
          <w:rFonts w:hint="eastAsia" w:ascii="仿宋" w:hAnsi="仿宋" w:eastAsia="仿宋" w:cs="仿宋"/>
          <w:sz w:val="28"/>
          <w:szCs w:val="28"/>
        </w:rPr>
        <w:drawing>
          <wp:inline distT="0" distB="0" distL="0" distR="0">
            <wp:extent cx="5572125" cy="3800475"/>
            <wp:effectExtent l="19050" t="0" r="9525" b="0"/>
            <wp:docPr id="10" name="图片 10" descr="附件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附件3"/>
                    <pic:cNvPicPr>
                      <a:picLocks noChangeAspect="1" noChangeArrowheads="1"/>
                    </pic:cNvPicPr>
                  </pic:nvPicPr>
                  <pic:blipFill>
                    <a:blip r:embed="rId16"/>
                    <a:srcRect/>
                    <a:stretch>
                      <a:fillRect/>
                    </a:stretch>
                  </pic:blipFill>
                  <pic:spPr>
                    <a:xfrm>
                      <a:off x="0" y="0"/>
                      <a:ext cx="5572125" cy="3800475"/>
                    </a:xfrm>
                    <a:prstGeom prst="rect">
                      <a:avLst/>
                    </a:prstGeom>
                    <a:noFill/>
                    <a:ln w="9525">
                      <a:noFill/>
                      <a:miter lim="800000"/>
                      <a:headEnd/>
                      <a:tailEnd/>
                    </a:ln>
                  </pic:spPr>
                </pic:pic>
              </a:graphicData>
            </a:graphic>
          </wp:inline>
        </w:drawing>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pPr>
      <w:bookmarkStart w:id="401" w:name="_Toc13064_WPSOffice_Level1"/>
      <w:bookmarkStart w:id="402" w:name="_Toc2305_WPSOffice_Level1"/>
      <w:bookmarkStart w:id="403" w:name="_Toc27517_WPSOffice_Level1"/>
      <w:bookmarkStart w:id="404" w:name="_Toc27773_WPSOffice_Level1"/>
      <w:bookmarkStart w:id="405" w:name="_Toc26514_WPSOffice_Level1"/>
      <w:r>
        <w:rPr>
          <w:rFonts w:hint="eastAsia" w:ascii="仿宋" w:hAnsi="仿宋" w:eastAsia="仿宋" w:cs="仿宋"/>
          <w:sz w:val="28"/>
          <w:szCs w:val="28"/>
        </w:rPr>
        <w:t>附件11：白银市动力公司武川水厂工艺流程简图</w:t>
      </w:r>
      <w:bookmarkEnd w:id="401"/>
      <w:bookmarkEnd w:id="402"/>
      <w:bookmarkEnd w:id="403"/>
      <w:bookmarkEnd w:id="404"/>
      <w:bookmarkEnd w:id="405"/>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28"/>
          <w:szCs w:val="28"/>
        </w:rPr>
      </w:pPr>
      <w:r>
        <w:rPr>
          <w:rFonts w:hint="eastAsia" w:ascii="仿宋" w:hAnsi="仿宋" w:eastAsia="仿宋" w:cs="仿宋"/>
          <w:sz w:val="28"/>
          <w:szCs w:val="28"/>
        </w:rPr>
        <w:drawing>
          <wp:inline distT="0" distB="0" distL="0" distR="0">
            <wp:extent cx="5274310" cy="7031990"/>
            <wp:effectExtent l="19050" t="0" r="2540" b="0"/>
            <wp:docPr id="1" name="图片 8" descr="C:\Users\Admin\AppData\Local\Temp\WeChat Files\54f22fd4ef5bbe3151666a1950f69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 descr="C:\Users\Admin\AppData\Local\Temp\WeChat Files\54f22fd4ef5bbe3151666a1950f697b.jpg"/>
                    <pic:cNvPicPr>
                      <a:picLocks noChangeAspect="1" noChangeArrowheads="1"/>
                    </pic:cNvPicPr>
                  </pic:nvPicPr>
                  <pic:blipFill>
                    <a:blip r:embed="rId17"/>
                    <a:srcRect/>
                    <a:stretch>
                      <a:fillRect/>
                    </a:stretch>
                  </pic:blipFill>
                  <pic:spPr>
                    <a:xfrm>
                      <a:off x="0" y="0"/>
                      <a:ext cx="5274310" cy="7032413"/>
                    </a:xfrm>
                    <a:prstGeom prst="rect">
                      <a:avLst/>
                    </a:prstGeom>
                    <a:noFill/>
                    <a:ln w="9525">
                      <a:noFill/>
                      <a:miter lim="800000"/>
                      <a:headEnd/>
                      <a:tailEnd/>
                    </a:ln>
                  </pic:spPr>
                </pic:pic>
              </a:graphicData>
            </a:graphic>
          </wp:inline>
        </w:drawing>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28"/>
          <w:szCs w:val="28"/>
        </w:rPr>
      </w:pPr>
      <w:r>
        <w:rPr>
          <w:rFonts w:hint="eastAsia" w:ascii="仿宋" w:hAnsi="仿宋" w:eastAsia="仿宋" w:cs="仿宋"/>
          <w:sz w:val="28"/>
          <w:szCs w:val="28"/>
        </w:rPr>
        <w:t>附件12：白银市动力公司污水处理厂工艺流程图</w:t>
      </w:r>
      <w:r>
        <w:rPr>
          <w:rFonts w:hint="eastAsia" w:ascii="仿宋" w:hAnsi="仿宋" w:eastAsia="仿宋" w:cs="仿宋"/>
          <w:sz w:val="28"/>
          <w:szCs w:val="28"/>
        </w:rPr>
        <mc:AlternateContent>
          <mc:Choice Requires="wpg">
            <w:drawing>
              <wp:inline distT="0" distB="0" distL="114300" distR="114300">
                <wp:extent cx="5183505" cy="4878705"/>
                <wp:effectExtent l="0" t="0" r="17145" b="17145"/>
                <wp:docPr id="103" name="组合 2"/>
                <wp:cNvGraphicFramePr/>
                <a:graphic xmlns:a="http://schemas.openxmlformats.org/drawingml/2006/main">
                  <a:graphicData uri="http://schemas.microsoft.com/office/word/2010/wordprocessingGroup">
                    <wpg:wgp>
                      <wpg:cNvGrpSpPr/>
                      <wpg:grpSpPr>
                        <a:xfrm>
                          <a:off x="0" y="0"/>
                          <a:ext cx="5183505" cy="4878705"/>
                          <a:chOff x="0" y="0"/>
                          <a:chExt cx="8163" cy="7683"/>
                        </a:xfrm>
                      </wpg:grpSpPr>
                      <wps:wsp>
                        <wps:cNvPr id="52" name="自选图形 3"/>
                        <wps:cNvSpPr>
                          <a:spLocks noTextEdit="1"/>
                        </wps:cNvSpPr>
                        <wps:spPr>
                          <a:xfrm>
                            <a:off x="0" y="0"/>
                            <a:ext cx="8163" cy="7683"/>
                          </a:xfrm>
                          <a:prstGeom prst="flowChartProcess">
                            <a:avLst/>
                          </a:prstGeom>
                          <a:noFill/>
                          <a:ln>
                            <a:noFill/>
                          </a:ln>
                        </wps:spPr>
                        <wps:bodyPr upright="1"/>
                      </wps:wsp>
                      <wps:wsp>
                        <wps:cNvPr id="53" name="矩形 4"/>
                        <wps:cNvSpPr/>
                        <wps:spPr>
                          <a:xfrm>
                            <a:off x="517" y="46"/>
                            <a:ext cx="1473"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城市污水</w:t>
                              </w:r>
                            </w:p>
                          </w:txbxContent>
                        </wps:txbx>
                        <wps:bodyPr lIns="93269" tIns="46634" rIns="93269" bIns="46634" upright="1"/>
                      </wps:wsp>
                      <wps:wsp>
                        <wps:cNvPr id="54" name="直线 5"/>
                        <wps:cNvCnPr/>
                        <wps:spPr>
                          <a:xfrm>
                            <a:off x="1990" y="356"/>
                            <a:ext cx="493" cy="1"/>
                          </a:xfrm>
                          <a:prstGeom prst="line">
                            <a:avLst/>
                          </a:prstGeom>
                          <a:ln w="12700" cap="flat" cmpd="sng">
                            <a:solidFill>
                              <a:srgbClr val="000000"/>
                            </a:solidFill>
                            <a:prstDash val="solid"/>
                            <a:headEnd type="none" w="med" len="med"/>
                            <a:tailEnd type="arrow" w="med" len="lg"/>
                          </a:ln>
                        </wps:spPr>
                        <wps:bodyPr upright="1"/>
                      </wps:wsp>
                      <wps:wsp>
                        <wps:cNvPr id="55" name="矩形 6"/>
                        <wps:cNvSpPr/>
                        <wps:spPr>
                          <a:xfrm>
                            <a:off x="2531" y="46"/>
                            <a:ext cx="1761"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进水控制井</w:t>
                              </w:r>
                            </w:p>
                          </w:txbxContent>
                        </wps:txbx>
                        <wps:bodyPr lIns="93269" tIns="46634" rIns="93269" bIns="46634" upright="1"/>
                      </wps:wsp>
                      <wps:wsp>
                        <wps:cNvPr id="56" name="直线 7"/>
                        <wps:cNvCnPr/>
                        <wps:spPr>
                          <a:xfrm>
                            <a:off x="4330" y="357"/>
                            <a:ext cx="487" cy="2"/>
                          </a:xfrm>
                          <a:prstGeom prst="line">
                            <a:avLst/>
                          </a:prstGeom>
                          <a:ln w="12700" cap="flat" cmpd="sng">
                            <a:solidFill>
                              <a:srgbClr val="000000"/>
                            </a:solidFill>
                            <a:prstDash val="solid"/>
                            <a:headEnd type="none" w="med" len="med"/>
                            <a:tailEnd type="arrow" w="med" len="lg"/>
                          </a:ln>
                        </wps:spPr>
                        <wps:bodyPr upright="1"/>
                      </wps:wsp>
                      <wps:wsp>
                        <wps:cNvPr id="57" name="矩形 8"/>
                        <wps:cNvSpPr/>
                        <wps:spPr>
                          <a:xfrm>
                            <a:off x="4870" y="46"/>
                            <a:ext cx="1241"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粗格栅</w:t>
                              </w:r>
                            </w:p>
                            <w:p>
                              <w:pPr>
                                <w:rPr>
                                  <w:szCs w:val="28"/>
                                </w:rPr>
                              </w:pPr>
                            </w:p>
                          </w:txbxContent>
                        </wps:txbx>
                        <wps:bodyPr lIns="93269" tIns="46634" rIns="93269" bIns="46634" upright="1"/>
                      </wps:wsp>
                      <wps:wsp>
                        <wps:cNvPr id="58" name="直线 9"/>
                        <wps:cNvCnPr/>
                        <wps:spPr>
                          <a:xfrm flipV="1">
                            <a:off x="6130" y="359"/>
                            <a:ext cx="476" cy="2"/>
                          </a:xfrm>
                          <a:prstGeom prst="line">
                            <a:avLst/>
                          </a:prstGeom>
                          <a:ln w="12700" cap="flat" cmpd="sng">
                            <a:solidFill>
                              <a:srgbClr val="000000"/>
                            </a:solidFill>
                            <a:prstDash val="solid"/>
                            <a:headEnd type="none" w="med" len="med"/>
                            <a:tailEnd type="arrow" w="med" len="lg"/>
                          </a:ln>
                        </wps:spPr>
                        <wps:bodyPr upright="1"/>
                      </wps:wsp>
                      <wps:wsp>
                        <wps:cNvPr id="59" name="矩形 10"/>
                        <wps:cNvSpPr/>
                        <wps:spPr>
                          <a:xfrm>
                            <a:off x="6670" y="46"/>
                            <a:ext cx="1485"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提升泵站</w:t>
                              </w:r>
                            </w:p>
                            <w:p>
                              <w:pPr>
                                <w:rPr>
                                  <w:sz w:val="29"/>
                                  <w:szCs w:val="28"/>
                                </w:rPr>
                              </w:pPr>
                            </w:p>
                          </w:txbxContent>
                        </wps:txbx>
                        <wps:bodyPr lIns="93269" tIns="46634" rIns="93269" bIns="46634" upright="1"/>
                      </wps:wsp>
                      <wps:wsp>
                        <wps:cNvPr id="60" name="直线 11"/>
                        <wps:cNvCnPr/>
                        <wps:spPr>
                          <a:xfrm>
                            <a:off x="7569" y="797"/>
                            <a:ext cx="2" cy="794"/>
                          </a:xfrm>
                          <a:prstGeom prst="line">
                            <a:avLst/>
                          </a:prstGeom>
                          <a:ln w="12700" cap="flat" cmpd="sng">
                            <a:solidFill>
                              <a:srgbClr val="000000"/>
                            </a:solidFill>
                            <a:prstDash val="solid"/>
                            <a:headEnd type="none" w="med" len="med"/>
                            <a:tailEnd type="arrow" w="med" len="lg"/>
                          </a:ln>
                        </wps:spPr>
                        <wps:bodyPr upright="1"/>
                      </wps:wsp>
                      <wps:wsp>
                        <wps:cNvPr id="61" name="矩形 12"/>
                        <wps:cNvSpPr/>
                        <wps:spPr>
                          <a:xfrm>
                            <a:off x="6931" y="1591"/>
                            <a:ext cx="1224"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细格栅</w:t>
                              </w:r>
                            </w:p>
                          </w:txbxContent>
                        </wps:txbx>
                        <wps:bodyPr lIns="93269" tIns="46634" rIns="93269" bIns="46634" upright="1"/>
                      </wps:wsp>
                      <wps:wsp>
                        <wps:cNvPr id="62" name="直线 13"/>
                        <wps:cNvCnPr/>
                        <wps:spPr>
                          <a:xfrm flipH="1">
                            <a:off x="6490" y="1903"/>
                            <a:ext cx="452" cy="1"/>
                          </a:xfrm>
                          <a:prstGeom prst="line">
                            <a:avLst/>
                          </a:prstGeom>
                          <a:ln w="12700" cap="flat" cmpd="sng">
                            <a:solidFill>
                              <a:srgbClr val="000000"/>
                            </a:solidFill>
                            <a:prstDash val="solid"/>
                            <a:headEnd type="none" w="med" len="med"/>
                            <a:tailEnd type="arrow" w="med" len="lg"/>
                          </a:ln>
                        </wps:spPr>
                        <wps:bodyPr upright="1"/>
                      </wps:wsp>
                      <wps:wsp>
                        <wps:cNvPr id="63" name="矩形 14"/>
                        <wps:cNvSpPr/>
                        <wps:spPr>
                          <a:xfrm>
                            <a:off x="3430" y="1591"/>
                            <a:ext cx="1224"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配水井</w:t>
                              </w:r>
                            </w:p>
                          </w:txbxContent>
                        </wps:txbx>
                        <wps:bodyPr lIns="93269" tIns="46634" rIns="93269" bIns="46634" upright="1"/>
                      </wps:wsp>
                      <wps:wsp>
                        <wps:cNvPr id="64" name="矩形 15"/>
                        <wps:cNvSpPr/>
                        <wps:spPr>
                          <a:xfrm>
                            <a:off x="1990" y="1435"/>
                            <a:ext cx="964" cy="477"/>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选择池</w:t>
                              </w:r>
                            </w:p>
                          </w:txbxContent>
                        </wps:txbx>
                        <wps:bodyPr lIns="93269" tIns="46634" rIns="93269" bIns="46634" upright="1"/>
                      </wps:wsp>
                      <wps:wsp>
                        <wps:cNvPr id="65" name="矩形 16"/>
                        <wps:cNvSpPr/>
                        <wps:spPr>
                          <a:xfrm>
                            <a:off x="1990" y="1903"/>
                            <a:ext cx="962" cy="48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厌氧池</w:t>
                              </w:r>
                            </w:p>
                          </w:txbxContent>
                        </wps:txbx>
                        <wps:bodyPr lIns="93269" tIns="46634" rIns="93269" bIns="46634" upright="1"/>
                      </wps:wsp>
                      <wps:wsp>
                        <wps:cNvPr id="66" name="直线 17"/>
                        <wps:cNvCnPr/>
                        <wps:spPr>
                          <a:xfrm>
                            <a:off x="1090" y="2371"/>
                            <a:ext cx="2" cy="561"/>
                          </a:xfrm>
                          <a:prstGeom prst="line">
                            <a:avLst/>
                          </a:prstGeom>
                          <a:ln w="12700" cap="flat" cmpd="sng">
                            <a:solidFill>
                              <a:srgbClr val="000000"/>
                            </a:solidFill>
                            <a:prstDash val="solid"/>
                            <a:headEnd type="none" w="med" len="med"/>
                            <a:tailEnd type="arrow" w="med" len="lg"/>
                          </a:ln>
                        </wps:spPr>
                        <wps:bodyPr upright="1"/>
                      </wps:wsp>
                      <wps:wsp>
                        <wps:cNvPr id="67" name="椭圆 18"/>
                        <wps:cNvSpPr/>
                        <wps:spPr>
                          <a:xfrm>
                            <a:off x="370" y="2995"/>
                            <a:ext cx="1406" cy="1405"/>
                          </a:xfrm>
                          <a:prstGeom prst="ellipse">
                            <a:avLst/>
                          </a:prstGeom>
                          <a:solidFill>
                            <a:srgbClr val="FFFFFF"/>
                          </a:solidFill>
                          <a:ln w="9525" cap="flat" cmpd="sng">
                            <a:solidFill>
                              <a:srgbClr val="000000"/>
                            </a:solidFill>
                            <a:prstDash val="solid"/>
                            <a:headEnd type="none" w="med" len="med"/>
                            <a:tailEnd type="none" w="med" len="med"/>
                          </a:ln>
                        </wps:spPr>
                        <wps:txbx>
                          <w:txbxContent>
                            <w:p>
                              <w:pPr>
                                <w:jc w:val="center"/>
                                <w:rPr>
                                  <w:sz w:val="24"/>
                                </w:rPr>
                              </w:pPr>
                            </w:p>
                            <w:p>
                              <w:pPr>
                                <w:jc w:val="center"/>
                                <w:rPr>
                                  <w:sz w:val="24"/>
                                </w:rPr>
                              </w:pPr>
                              <w:r>
                                <w:rPr>
                                  <w:rFonts w:hint="eastAsia"/>
                                  <w:sz w:val="24"/>
                                </w:rPr>
                                <w:t>终沉池</w:t>
                              </w:r>
                            </w:p>
                          </w:txbxContent>
                        </wps:txbx>
                        <wps:bodyPr upright="1"/>
                      </wps:wsp>
                      <wps:wsp>
                        <wps:cNvPr id="68" name="直线 19"/>
                        <wps:cNvCnPr/>
                        <wps:spPr>
                          <a:xfrm>
                            <a:off x="1685" y="3305"/>
                            <a:ext cx="714" cy="1"/>
                          </a:xfrm>
                          <a:prstGeom prst="line">
                            <a:avLst/>
                          </a:prstGeom>
                          <a:ln w="12700" cap="flat" cmpd="sng">
                            <a:solidFill>
                              <a:srgbClr val="000000"/>
                            </a:solidFill>
                            <a:prstDash val="solid"/>
                            <a:headEnd type="none" w="med" len="med"/>
                            <a:tailEnd type="arrow" w="med" len="lg"/>
                          </a:ln>
                        </wps:spPr>
                        <wps:bodyPr upright="1"/>
                      </wps:wsp>
                      <wps:wsp>
                        <wps:cNvPr id="69" name="矩形 20"/>
                        <wps:cNvSpPr/>
                        <wps:spPr>
                          <a:xfrm>
                            <a:off x="2483" y="2995"/>
                            <a:ext cx="1196" cy="68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接触池</w:t>
                              </w:r>
                            </w:p>
                          </w:txbxContent>
                        </wps:txbx>
                        <wps:bodyPr upright="1"/>
                      </wps:wsp>
                      <wps:wsp>
                        <wps:cNvPr id="70" name="直线 21"/>
                        <wps:cNvCnPr/>
                        <wps:spPr>
                          <a:xfrm>
                            <a:off x="3732" y="3308"/>
                            <a:ext cx="697" cy="1"/>
                          </a:xfrm>
                          <a:prstGeom prst="line">
                            <a:avLst/>
                          </a:prstGeom>
                          <a:ln w="12700" cap="flat" cmpd="sng">
                            <a:solidFill>
                              <a:srgbClr val="000000"/>
                            </a:solidFill>
                            <a:prstDash val="solid"/>
                            <a:headEnd type="none" w="med" len="med"/>
                            <a:tailEnd type="arrow" w="med" len="lg"/>
                          </a:ln>
                        </wps:spPr>
                        <wps:bodyPr upright="1"/>
                      </wps:wsp>
                      <wps:wsp>
                        <wps:cNvPr id="71" name="矩形 22"/>
                        <wps:cNvSpPr/>
                        <wps:spPr>
                          <a:xfrm>
                            <a:off x="4510" y="2995"/>
                            <a:ext cx="1202" cy="68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szCs w:val="28"/>
                                </w:rPr>
                              </w:pPr>
                              <w:r>
                                <w:rPr>
                                  <w:rFonts w:hint="eastAsia"/>
                                  <w:sz w:val="28"/>
                                  <w:szCs w:val="28"/>
                                </w:rPr>
                                <w:t>出水</w:t>
                              </w:r>
                            </w:p>
                          </w:txbxContent>
                        </wps:txbx>
                        <wps:bodyPr upright="1"/>
                      </wps:wsp>
                      <wps:wsp>
                        <wps:cNvPr id="72" name="直线 23"/>
                        <wps:cNvCnPr/>
                        <wps:spPr>
                          <a:xfrm>
                            <a:off x="1089" y="4399"/>
                            <a:ext cx="3" cy="737"/>
                          </a:xfrm>
                          <a:prstGeom prst="line">
                            <a:avLst/>
                          </a:prstGeom>
                          <a:ln w="12700" cap="flat" cmpd="sng">
                            <a:solidFill>
                              <a:srgbClr val="000000"/>
                            </a:solidFill>
                            <a:prstDash val="dash"/>
                            <a:headEnd type="none" w="med" len="med"/>
                            <a:tailEnd type="arrow" w="med" len="med"/>
                          </a:ln>
                        </wps:spPr>
                        <wps:bodyPr upright="1"/>
                      </wps:wsp>
                      <wps:wsp>
                        <wps:cNvPr id="73" name="矩形 24"/>
                        <wps:cNvSpPr/>
                        <wps:spPr>
                          <a:xfrm>
                            <a:off x="370" y="5180"/>
                            <a:ext cx="1473" cy="6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污泥泵站</w:t>
                              </w:r>
                            </w:p>
                          </w:txbxContent>
                        </wps:txbx>
                        <wps:bodyPr upright="1"/>
                      </wps:wsp>
                      <wps:wsp>
                        <wps:cNvPr id="74" name="直线 25"/>
                        <wps:cNvCnPr/>
                        <wps:spPr>
                          <a:xfrm flipH="1">
                            <a:off x="10" y="5495"/>
                            <a:ext cx="360" cy="1"/>
                          </a:xfrm>
                          <a:prstGeom prst="line">
                            <a:avLst/>
                          </a:prstGeom>
                          <a:ln w="12700" cap="flat" cmpd="sng">
                            <a:solidFill>
                              <a:srgbClr val="000000"/>
                            </a:solidFill>
                            <a:prstDash val="dash"/>
                            <a:headEnd type="none" w="med" len="med"/>
                            <a:tailEnd type="none" w="med" len="med"/>
                          </a:ln>
                        </wps:spPr>
                        <wps:bodyPr upright="1"/>
                      </wps:wsp>
                      <wps:wsp>
                        <wps:cNvPr id="75" name="直线 26"/>
                        <wps:cNvCnPr/>
                        <wps:spPr>
                          <a:xfrm flipV="1">
                            <a:off x="10" y="1592"/>
                            <a:ext cx="0" cy="3588"/>
                          </a:xfrm>
                          <a:prstGeom prst="line">
                            <a:avLst/>
                          </a:prstGeom>
                          <a:ln w="12700" cap="flat" cmpd="sng">
                            <a:solidFill>
                              <a:srgbClr val="000000"/>
                            </a:solidFill>
                            <a:prstDash val="dash"/>
                            <a:headEnd type="none" w="med" len="med"/>
                            <a:tailEnd type="none" w="med" len="med"/>
                          </a:ln>
                        </wps:spPr>
                        <wps:bodyPr upright="1"/>
                      </wps:wsp>
                      <wps:wsp>
                        <wps:cNvPr id="76" name="直线 27"/>
                        <wps:cNvCnPr/>
                        <wps:spPr>
                          <a:xfrm>
                            <a:off x="1943" y="5491"/>
                            <a:ext cx="540" cy="2"/>
                          </a:xfrm>
                          <a:prstGeom prst="line">
                            <a:avLst/>
                          </a:prstGeom>
                          <a:ln w="12700" cap="flat" cmpd="sng">
                            <a:solidFill>
                              <a:srgbClr val="000000"/>
                            </a:solidFill>
                            <a:prstDash val="dash"/>
                            <a:headEnd type="none" w="med" len="med"/>
                            <a:tailEnd type="arrow" w="med" len="lg"/>
                          </a:ln>
                        </wps:spPr>
                        <wps:bodyPr upright="1"/>
                      </wps:wsp>
                      <wps:wsp>
                        <wps:cNvPr id="77" name="矩形 28"/>
                        <wps:cNvSpPr/>
                        <wps:spPr>
                          <a:xfrm>
                            <a:off x="2531" y="5180"/>
                            <a:ext cx="1201" cy="66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均质池</w:t>
                              </w:r>
                            </w:p>
                            <w:p>
                              <w:pPr>
                                <w:rPr>
                                  <w:sz w:val="28"/>
                                  <w:szCs w:val="28"/>
                                </w:rPr>
                              </w:pPr>
                            </w:p>
                          </w:txbxContent>
                        </wps:txbx>
                        <wps:bodyPr upright="1"/>
                      </wps:wsp>
                      <wps:wsp>
                        <wps:cNvPr id="78" name="直线 29"/>
                        <wps:cNvCnPr/>
                        <wps:spPr>
                          <a:xfrm>
                            <a:off x="3821" y="5490"/>
                            <a:ext cx="471" cy="1"/>
                          </a:xfrm>
                          <a:prstGeom prst="line">
                            <a:avLst/>
                          </a:prstGeom>
                          <a:ln w="12700" cap="flat" cmpd="sng">
                            <a:solidFill>
                              <a:srgbClr val="000000"/>
                            </a:solidFill>
                            <a:prstDash val="dash"/>
                            <a:headEnd type="none" w="med" len="med"/>
                            <a:tailEnd type="arrow" w="med" len="lg"/>
                          </a:ln>
                        </wps:spPr>
                        <wps:bodyPr upright="1"/>
                      </wps:wsp>
                      <wps:wsp>
                        <wps:cNvPr id="79" name="矩形 30"/>
                        <wps:cNvSpPr/>
                        <wps:spPr>
                          <a:xfrm>
                            <a:off x="4407" y="5179"/>
                            <a:ext cx="1723" cy="6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污泥脱水间</w:t>
                              </w:r>
                            </w:p>
                          </w:txbxContent>
                        </wps:txbx>
                        <wps:bodyPr upright="1"/>
                      </wps:wsp>
                      <wps:wsp>
                        <wps:cNvPr id="80" name="直线 31"/>
                        <wps:cNvCnPr/>
                        <wps:spPr>
                          <a:xfrm>
                            <a:off x="6175" y="5489"/>
                            <a:ext cx="495" cy="1"/>
                          </a:xfrm>
                          <a:prstGeom prst="line">
                            <a:avLst/>
                          </a:prstGeom>
                          <a:ln w="12700" cap="flat" cmpd="sng">
                            <a:solidFill>
                              <a:srgbClr val="000000"/>
                            </a:solidFill>
                            <a:prstDash val="dash"/>
                            <a:headEnd type="none" w="med" len="med"/>
                            <a:tailEnd type="arrow" w="med" len="lg"/>
                          </a:ln>
                        </wps:spPr>
                        <wps:bodyPr upright="1"/>
                      </wps:wsp>
                      <wps:wsp>
                        <wps:cNvPr id="81" name="矩形 32"/>
                        <wps:cNvSpPr/>
                        <wps:spPr>
                          <a:xfrm>
                            <a:off x="6670" y="5178"/>
                            <a:ext cx="1485" cy="67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泥饼外运</w:t>
                              </w:r>
                            </w:p>
                          </w:txbxContent>
                        </wps:txbx>
                        <wps:bodyPr upright="1"/>
                      </wps:wsp>
                      <wps:wsp>
                        <wps:cNvPr id="82" name="直线 33"/>
                        <wps:cNvCnPr/>
                        <wps:spPr>
                          <a:xfrm>
                            <a:off x="10" y="5178"/>
                            <a:ext cx="0" cy="312"/>
                          </a:xfrm>
                          <a:prstGeom prst="line">
                            <a:avLst/>
                          </a:prstGeom>
                          <a:ln w="12700" cap="flat" cmpd="sng">
                            <a:solidFill>
                              <a:srgbClr val="000000"/>
                            </a:solidFill>
                            <a:prstDash val="dash"/>
                            <a:headEnd type="none" w="med" len="med"/>
                            <a:tailEnd type="none" w="med" len="med"/>
                          </a:ln>
                        </wps:spPr>
                        <wps:bodyPr upright="1"/>
                      </wps:wsp>
                      <wps:wsp>
                        <wps:cNvPr id="83" name="矩形 34"/>
                        <wps:cNvSpPr/>
                        <wps:spPr>
                          <a:xfrm>
                            <a:off x="2483" y="3931"/>
                            <a:ext cx="1196" cy="6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加氯间</w:t>
                              </w:r>
                            </w:p>
                          </w:txbxContent>
                        </wps:txbx>
                        <wps:bodyPr upright="1"/>
                      </wps:wsp>
                      <wps:wsp>
                        <wps:cNvPr id="84" name="直线 35"/>
                        <wps:cNvCnPr/>
                        <wps:spPr>
                          <a:xfrm flipH="1">
                            <a:off x="1990" y="4244"/>
                            <a:ext cx="493" cy="0"/>
                          </a:xfrm>
                          <a:prstGeom prst="line">
                            <a:avLst/>
                          </a:prstGeom>
                          <a:ln w="12700" cap="flat" cmpd="sng">
                            <a:solidFill>
                              <a:srgbClr val="000000"/>
                            </a:solidFill>
                            <a:prstDash val="dashDot"/>
                            <a:headEnd type="none" w="med" len="med"/>
                            <a:tailEnd type="none" w="med" len="med"/>
                          </a:ln>
                        </wps:spPr>
                        <wps:bodyPr upright="1"/>
                      </wps:wsp>
                      <wps:wsp>
                        <wps:cNvPr id="85" name="直线 36"/>
                        <wps:cNvCnPr/>
                        <wps:spPr>
                          <a:xfrm flipV="1">
                            <a:off x="1990" y="3308"/>
                            <a:ext cx="0" cy="936"/>
                          </a:xfrm>
                          <a:prstGeom prst="line">
                            <a:avLst/>
                          </a:prstGeom>
                          <a:ln w="12700" cap="flat" cmpd="sng">
                            <a:solidFill>
                              <a:srgbClr val="000000"/>
                            </a:solidFill>
                            <a:prstDash val="dashDot"/>
                            <a:headEnd type="none" w="med" len="med"/>
                            <a:tailEnd type="arrow" w="med" len="lg"/>
                          </a:ln>
                        </wps:spPr>
                        <wps:bodyPr upright="1"/>
                      </wps:wsp>
                      <wps:wsp>
                        <wps:cNvPr id="86" name="自选图形 37"/>
                        <wps:cNvSpPr/>
                        <wps:spPr>
                          <a:xfrm flipH="1">
                            <a:off x="215" y="1435"/>
                            <a:ext cx="1775" cy="957"/>
                          </a:xfrm>
                          <a:prstGeom prst="flowChartDelay">
                            <a:avLst/>
                          </a:prstGeom>
                          <a:solidFill>
                            <a:srgbClr val="FFFFFF"/>
                          </a:solidFill>
                          <a:ln w="9525" cap="flat" cmpd="sng">
                            <a:solidFill>
                              <a:srgbClr val="000000"/>
                            </a:solidFill>
                            <a:prstDash val="solid"/>
                            <a:miter/>
                            <a:headEnd type="none" w="med" len="med"/>
                            <a:tailEnd type="none" w="med" len="med"/>
                          </a:ln>
                        </wps:spPr>
                        <wps:txbx>
                          <w:txbxContent>
                            <w:p>
                              <w:pPr>
                                <w:ind w:firstLine="280" w:firstLineChars="100"/>
                                <w:rPr>
                                  <w:sz w:val="28"/>
                                  <w:szCs w:val="28"/>
                                </w:rPr>
                              </w:pPr>
                              <w:r>
                                <w:rPr>
                                  <w:rFonts w:hint="eastAsia"/>
                                  <w:sz w:val="28"/>
                                  <w:szCs w:val="28"/>
                                </w:rPr>
                                <w:t>氧化沟</w:t>
                              </w:r>
                            </w:p>
                          </w:txbxContent>
                        </wps:txbx>
                        <wps:bodyPr lIns="93269" tIns="46634" rIns="93269" bIns="46634" upright="1"/>
                      </wps:wsp>
                      <wps:wsp>
                        <wps:cNvPr id="87" name="直线 38"/>
                        <wps:cNvCnPr/>
                        <wps:spPr>
                          <a:xfrm flipH="1">
                            <a:off x="10" y="1124"/>
                            <a:ext cx="2700" cy="0"/>
                          </a:xfrm>
                          <a:prstGeom prst="line">
                            <a:avLst/>
                          </a:prstGeom>
                          <a:ln w="12700" cap="flat" cmpd="sng">
                            <a:solidFill>
                              <a:srgbClr val="000000"/>
                            </a:solidFill>
                            <a:prstDash val="dash"/>
                            <a:headEnd type="none" w="med" len="med"/>
                            <a:tailEnd type="none" w="med" len="med"/>
                          </a:ln>
                        </wps:spPr>
                        <wps:bodyPr upright="1"/>
                      </wps:wsp>
                      <wps:wsp>
                        <wps:cNvPr id="88" name="直线 39"/>
                        <wps:cNvCnPr/>
                        <wps:spPr>
                          <a:xfrm>
                            <a:off x="10" y="1124"/>
                            <a:ext cx="0" cy="468"/>
                          </a:xfrm>
                          <a:prstGeom prst="line">
                            <a:avLst/>
                          </a:prstGeom>
                          <a:ln w="12700" cap="flat" cmpd="sng">
                            <a:solidFill>
                              <a:srgbClr val="000000"/>
                            </a:solidFill>
                            <a:prstDash val="dash"/>
                            <a:headEnd type="none" w="med" len="med"/>
                            <a:tailEnd type="none" w="med" len="med"/>
                          </a:ln>
                        </wps:spPr>
                        <wps:bodyPr upright="1"/>
                      </wps:wsp>
                      <wps:wsp>
                        <wps:cNvPr id="89" name="直线 40"/>
                        <wps:cNvCnPr/>
                        <wps:spPr>
                          <a:xfrm>
                            <a:off x="3010" y="1871"/>
                            <a:ext cx="420" cy="1"/>
                          </a:xfrm>
                          <a:prstGeom prst="line">
                            <a:avLst/>
                          </a:prstGeom>
                          <a:ln w="12700" cap="flat" cmpd="sng">
                            <a:solidFill>
                              <a:srgbClr val="000000"/>
                            </a:solidFill>
                            <a:prstDash val="solid"/>
                            <a:headEnd type="arrow" w="med" len="med"/>
                            <a:tailEnd type="none" w="med" len="med"/>
                          </a:ln>
                        </wps:spPr>
                        <wps:bodyPr upright="1"/>
                      </wps:wsp>
                      <wps:wsp>
                        <wps:cNvPr id="90" name="直线 41"/>
                        <wps:cNvCnPr/>
                        <wps:spPr>
                          <a:xfrm>
                            <a:off x="730" y="6583"/>
                            <a:ext cx="1260" cy="1"/>
                          </a:xfrm>
                          <a:prstGeom prst="line">
                            <a:avLst/>
                          </a:prstGeom>
                          <a:ln w="12700" cap="flat" cmpd="sng">
                            <a:solidFill>
                              <a:srgbClr val="000000"/>
                            </a:solidFill>
                            <a:prstDash val="solid"/>
                            <a:headEnd type="none" w="med" len="med"/>
                            <a:tailEnd type="none" w="med" len="med"/>
                          </a:ln>
                        </wps:spPr>
                        <wps:bodyPr upright="1"/>
                      </wps:wsp>
                      <wps:wsp>
                        <wps:cNvPr id="91" name="直线 42"/>
                        <wps:cNvCnPr/>
                        <wps:spPr>
                          <a:xfrm>
                            <a:off x="4510" y="6583"/>
                            <a:ext cx="1260" cy="1"/>
                          </a:xfrm>
                          <a:prstGeom prst="line">
                            <a:avLst/>
                          </a:prstGeom>
                          <a:ln w="12700" cap="flat" cmpd="sng">
                            <a:solidFill>
                              <a:srgbClr val="000000"/>
                            </a:solidFill>
                            <a:prstDash val="dash"/>
                            <a:headEnd type="none" w="med" len="med"/>
                            <a:tailEnd type="none" w="med" len="med"/>
                          </a:ln>
                        </wps:spPr>
                        <wps:bodyPr upright="1"/>
                      </wps:wsp>
                      <wps:wsp>
                        <wps:cNvPr id="92" name="直线 43"/>
                        <wps:cNvCnPr/>
                        <wps:spPr>
                          <a:xfrm>
                            <a:off x="730" y="7363"/>
                            <a:ext cx="1260" cy="1"/>
                          </a:xfrm>
                          <a:prstGeom prst="line">
                            <a:avLst/>
                          </a:prstGeom>
                          <a:ln w="12700" cap="flat" cmpd="sng">
                            <a:solidFill>
                              <a:srgbClr val="000000"/>
                            </a:solidFill>
                            <a:prstDash val="lgDashDot"/>
                            <a:headEnd type="none" w="med" len="med"/>
                            <a:tailEnd type="none" w="med" len="med"/>
                          </a:ln>
                        </wps:spPr>
                        <wps:bodyPr upright="1"/>
                      </wps:wsp>
                      <wps:wsp>
                        <wps:cNvPr id="93" name="椭圆 44"/>
                        <wps:cNvSpPr/>
                        <wps:spPr>
                          <a:xfrm>
                            <a:off x="5230" y="1279"/>
                            <a:ext cx="1406" cy="1406"/>
                          </a:xfrm>
                          <a:prstGeom prst="ellipse">
                            <a:avLst/>
                          </a:prstGeom>
                          <a:solidFill>
                            <a:srgbClr val="FFFFFF"/>
                          </a:solidFill>
                          <a:ln w="9525" cap="flat" cmpd="sng">
                            <a:solidFill>
                              <a:srgbClr val="000000"/>
                            </a:solidFill>
                            <a:prstDash val="solid"/>
                            <a:headEnd type="none" w="med" len="med"/>
                            <a:tailEnd type="none" w="med" len="med"/>
                          </a:ln>
                        </wps:spPr>
                        <wps:txbx>
                          <w:txbxContent>
                            <w:p>
                              <w:pPr>
                                <w:jc w:val="center"/>
                              </w:pPr>
                              <w:r>
                                <w:rPr>
                                  <w:rFonts w:hint="eastAsia"/>
                                </w:rPr>
                                <w:t>旋流</w:t>
                              </w:r>
                            </w:p>
                            <w:p>
                              <w:pPr>
                                <w:jc w:val="center"/>
                              </w:pPr>
                              <w:r>
                                <w:rPr>
                                  <w:rFonts w:hint="eastAsia"/>
                                </w:rPr>
                                <w:t>沉砂池</w:t>
                              </w:r>
                            </w:p>
                          </w:txbxContent>
                        </wps:txbx>
                        <wps:bodyPr upright="1"/>
                      </wps:wsp>
                      <wps:wsp>
                        <wps:cNvPr id="94" name="直线 45"/>
                        <wps:cNvCnPr/>
                        <wps:spPr>
                          <a:xfrm>
                            <a:off x="2710" y="1123"/>
                            <a:ext cx="0" cy="312"/>
                          </a:xfrm>
                          <a:prstGeom prst="line">
                            <a:avLst/>
                          </a:prstGeom>
                          <a:ln w="12700" cap="flat" cmpd="sng">
                            <a:solidFill>
                              <a:srgbClr val="000000"/>
                            </a:solidFill>
                            <a:prstDash val="dash"/>
                            <a:headEnd type="none" w="med" len="med"/>
                            <a:tailEnd type="arrow" w="med" len="med"/>
                          </a:ln>
                        </wps:spPr>
                        <wps:bodyPr upright="1"/>
                      </wps:wsp>
                      <wps:wsp>
                        <wps:cNvPr id="95" name="直线 46"/>
                        <wps:cNvCnPr/>
                        <wps:spPr>
                          <a:xfrm flipH="1">
                            <a:off x="4690" y="1903"/>
                            <a:ext cx="540" cy="0"/>
                          </a:xfrm>
                          <a:prstGeom prst="line">
                            <a:avLst/>
                          </a:prstGeom>
                          <a:ln w="12700" cap="flat" cmpd="sng">
                            <a:solidFill>
                              <a:srgbClr val="000000"/>
                            </a:solidFill>
                            <a:prstDash val="solid"/>
                            <a:headEnd type="none" w="med" len="med"/>
                            <a:tailEnd type="arrow" w="med" len="med"/>
                          </a:ln>
                        </wps:spPr>
                        <wps:bodyPr upright="1"/>
                      </wps:wsp>
                      <wps:wsp>
                        <wps:cNvPr id="96" name="文本框 47"/>
                        <wps:cNvSpPr txBox="1"/>
                        <wps:spPr>
                          <a:xfrm>
                            <a:off x="2170" y="6427"/>
                            <a:ext cx="873" cy="527"/>
                          </a:xfrm>
                          <a:prstGeom prst="rect">
                            <a:avLst/>
                          </a:prstGeom>
                          <a:solidFill>
                            <a:srgbClr val="FFFFFF"/>
                          </a:solidFill>
                          <a:ln w="0" cap="flat" cmpd="sng">
                            <a:solidFill>
                              <a:srgbClr val="FFFFFF"/>
                            </a:solidFill>
                            <a:prstDash val="solid"/>
                            <a:miter/>
                            <a:headEnd type="none" w="med" len="med"/>
                            <a:tailEnd type="none" w="med" len="med"/>
                          </a:ln>
                        </wps:spPr>
                        <wps:txbx>
                          <w:txbxContent>
                            <w:p>
                              <w:r>
                                <w:rPr>
                                  <w:rFonts w:hint="eastAsia"/>
                                </w:rPr>
                                <w:t>污水</w:t>
                              </w:r>
                            </w:p>
                          </w:txbxContent>
                        </wps:txbx>
                        <wps:bodyPr upright="1"/>
                      </wps:wsp>
                      <wps:wsp>
                        <wps:cNvPr id="97" name="文本框 48"/>
                        <wps:cNvSpPr txBox="1"/>
                        <wps:spPr>
                          <a:xfrm>
                            <a:off x="5950" y="6271"/>
                            <a:ext cx="900" cy="468"/>
                          </a:xfrm>
                          <a:prstGeom prst="rect">
                            <a:avLst/>
                          </a:prstGeom>
                          <a:solidFill>
                            <a:srgbClr val="FFFFFF"/>
                          </a:solidFill>
                          <a:ln w="9525" cap="flat" cmpd="sng">
                            <a:solidFill>
                              <a:srgbClr val="FFFFFF"/>
                            </a:solidFill>
                            <a:prstDash val="solid"/>
                            <a:miter/>
                            <a:headEnd type="none" w="med" len="med"/>
                            <a:tailEnd type="none" w="med" len="med"/>
                          </a:ln>
                        </wps:spPr>
                        <wps:txbx>
                          <w:txbxContent>
                            <w:p>
                              <w:r>
                                <w:rPr>
                                  <w:rFonts w:hint="eastAsia"/>
                                </w:rPr>
                                <w:t>污泥</w:t>
                              </w:r>
                            </w:p>
                          </w:txbxContent>
                        </wps:txbx>
                        <wps:bodyPr upright="1"/>
                      </wps:wsp>
                      <wps:wsp>
                        <wps:cNvPr id="98" name="文本框 49"/>
                        <wps:cNvSpPr txBox="1"/>
                        <wps:spPr>
                          <a:xfrm>
                            <a:off x="2170" y="7207"/>
                            <a:ext cx="900" cy="468"/>
                          </a:xfrm>
                          <a:prstGeom prst="rect">
                            <a:avLst/>
                          </a:prstGeom>
                          <a:solidFill>
                            <a:srgbClr val="FFFFFF"/>
                          </a:solidFill>
                          <a:ln w="9525" cap="flat" cmpd="sng">
                            <a:solidFill>
                              <a:srgbClr val="FFFFFF"/>
                            </a:solidFill>
                            <a:prstDash val="solid"/>
                            <a:miter/>
                            <a:headEnd type="none" w="med" len="med"/>
                            <a:tailEnd type="none" w="med" len="med"/>
                          </a:ln>
                        </wps:spPr>
                        <wps:txbx>
                          <w:txbxContent>
                            <w:p>
                              <w:r>
                                <w:rPr>
                                  <w:rFonts w:hint="eastAsia"/>
                                </w:rPr>
                                <w:t>液氯</w:t>
                              </w:r>
                            </w:p>
                          </w:txbxContent>
                        </wps:txbx>
                        <wps:bodyPr upright="1"/>
                      </wps:wsp>
                      <wps:wsp>
                        <wps:cNvPr id="99" name="自选图形 50"/>
                        <wps:cNvSpPr/>
                        <wps:spPr>
                          <a:xfrm>
                            <a:off x="5050" y="7207"/>
                            <a:ext cx="180" cy="156"/>
                          </a:xfrm>
                          <a:prstGeom prst="star5">
                            <a:avLst/>
                          </a:prstGeom>
                          <a:solidFill>
                            <a:srgbClr val="000000"/>
                          </a:solidFill>
                          <a:ln w="9525" cap="flat" cmpd="sng">
                            <a:solidFill>
                              <a:srgbClr val="000000"/>
                            </a:solidFill>
                            <a:prstDash val="solid"/>
                            <a:miter/>
                            <a:headEnd type="none" w="med" len="med"/>
                            <a:tailEnd type="none" w="med" len="med"/>
                          </a:ln>
                        </wps:spPr>
                        <wps:bodyPr upright="1"/>
                      </wps:wsp>
                      <wps:wsp>
                        <wps:cNvPr id="100" name="矩形 51"/>
                        <wps:cNvSpPr/>
                        <wps:spPr>
                          <a:xfrm>
                            <a:off x="5590" y="7051"/>
                            <a:ext cx="1800" cy="468"/>
                          </a:xfrm>
                          <a:prstGeom prst="rect">
                            <a:avLst/>
                          </a:prstGeom>
                          <a:solidFill>
                            <a:srgbClr val="FFFFFF"/>
                          </a:solidFill>
                          <a:ln w="9525" cap="flat" cmpd="sng">
                            <a:solidFill>
                              <a:srgbClr val="FFFFFF"/>
                            </a:solidFill>
                            <a:prstDash val="solid"/>
                            <a:miter/>
                            <a:headEnd type="none" w="med" len="med"/>
                            <a:tailEnd type="none" w="med" len="med"/>
                          </a:ln>
                        </wps:spPr>
                        <wps:txbx>
                          <w:txbxContent>
                            <w:p>
                              <w:r>
                                <w:rPr>
                                  <w:rFonts w:hint="eastAsia"/>
                                </w:rPr>
                                <w:t>污水采样点</w:t>
                              </w:r>
                            </w:p>
                          </w:txbxContent>
                        </wps:txbx>
                        <wps:bodyPr upright="1"/>
                      </wps:wsp>
                      <wps:wsp>
                        <wps:cNvPr id="101" name="自选图形 52"/>
                        <wps:cNvSpPr/>
                        <wps:spPr>
                          <a:xfrm>
                            <a:off x="4330" y="31"/>
                            <a:ext cx="180" cy="156"/>
                          </a:xfrm>
                          <a:prstGeom prst="star5">
                            <a:avLst/>
                          </a:prstGeom>
                          <a:solidFill>
                            <a:srgbClr val="000000"/>
                          </a:solidFill>
                          <a:ln w="9525" cap="flat" cmpd="sng">
                            <a:solidFill>
                              <a:srgbClr val="000000"/>
                            </a:solidFill>
                            <a:prstDash val="solid"/>
                            <a:miter/>
                            <a:headEnd type="none" w="med" len="med"/>
                            <a:tailEnd type="none" w="med" len="med"/>
                          </a:ln>
                        </wps:spPr>
                        <wps:bodyPr upright="1"/>
                      </wps:wsp>
                      <wps:wsp>
                        <wps:cNvPr id="102" name="自选图形 53"/>
                        <wps:cNvSpPr/>
                        <wps:spPr>
                          <a:xfrm>
                            <a:off x="3970" y="2995"/>
                            <a:ext cx="180" cy="156"/>
                          </a:xfrm>
                          <a:prstGeom prst="star5">
                            <a:avLst/>
                          </a:prstGeom>
                          <a:solidFill>
                            <a:srgbClr val="000000"/>
                          </a:solidFill>
                          <a:ln w="9525" cap="flat" cmpd="sng">
                            <a:solidFill>
                              <a:srgbClr val="000000"/>
                            </a:solidFill>
                            <a:prstDash val="solid"/>
                            <a:miter/>
                            <a:headEnd type="none" w="med" len="med"/>
                            <a:tailEnd type="none" w="med" len="med"/>
                          </a:ln>
                        </wps:spPr>
                        <wps:bodyPr upright="1"/>
                      </wps:wsp>
                    </wpg:wgp>
                  </a:graphicData>
                </a:graphic>
              </wp:inline>
            </w:drawing>
          </mc:Choice>
          <mc:Fallback>
            <w:pict>
              <v:group id="组合 2" o:spid="_x0000_s1026" o:spt="203" style="height:384.15pt;width:408.15pt;" coordsize="8163,7683" o:gfxdata="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">
                <o:lock v:ext="edit" aspectratio="f"/>
                <v:shape id="自选图形 3" o:spid="_x0000_s1026" o:spt="109" type="#_x0000_t109" style="position:absolute;left:0;top:0;height:7683;width:8163;" filled="f" stroked="f" coordsize="21600,21600" o:gfxdata="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LkXCC8AAAA&#10;2wAAAA8AAAAAAAAAAQAgAAAAIgAAAGRycy9kb3ducmV2LnhtbFBLAQIUABQAAAAIAIdO4kAzLwWe&#10;OwAAADkAAAAQAAAAAAAAAAEAIAAAAAsBAABkcnMvc2hhcGV4bWwueG1sUEsFBgAAAAAGAAYAWwEA&#10;ALUDAAAAAA==&#10;">
                  <v:fill on="f" focussize="0,0"/>
                  <v:stroke on="f"/>
                  <v:imagedata o:title=""/>
                  <o:lock v:ext="edit" text="t" aspectratio="f"/>
                </v:shape>
                <v:rect id="矩形 4" o:spid="_x0000_s1026" o:spt="1" style="position:absolute;left:517;top:46;height:696;width:1473;" fillcolor="#FFFFFF" filled="t" stroked="t" coordsize="21600,21600" o:gfxdata="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585g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城市污水</w:t>
                        </w:r>
                      </w:p>
                    </w:txbxContent>
                  </v:textbox>
                </v:rect>
                <v:line id="直线 5" o:spid="_x0000_s1026" o:spt="20" style="position:absolute;left:1990;top:356;height:1;width:493;" filled="f" stroked="t" coordsize="21600,21600" o:gfxdata="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LHlSh&#10;wAAAANsAAAAPAAAAAAAAAAEAIAAAACIAAABkcnMvZG93bnJldi54bWxQSwECFAAUAAAACACHTuJA&#10;My8FnjsAAAA5AAAAEAAAAAAAAAABACAAAAAPAQAAZHJzL3NoYXBleG1sLnhtbFBLBQYAAAAABgAG&#10;AFsBAAC5AwAAAAA=&#10;">
                  <v:fill on="f" focussize="0,0"/>
                  <v:stroke weight="1pt" color="#000000" joinstyle="round" endarrow="open" endarrowlength="long"/>
                  <v:imagedata o:title=""/>
                  <o:lock v:ext="edit" aspectratio="f"/>
                </v:line>
                <v:rect id="矩形 6" o:spid="_x0000_s1026" o:spt="1" style="position:absolute;left:2531;top:46;height:696;width:1761;" fillcolor="#FFFFFF" filled="t" stroked="t" coordsize="21600,21600" o:gfxdata="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QvOP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进水控制井</w:t>
                        </w:r>
                      </w:p>
                    </w:txbxContent>
                  </v:textbox>
                </v:rect>
                <v:line id="直线 7" o:spid="_x0000_s1026" o:spt="20" style="position:absolute;left:4330;top:357;height:2;width:487;" filled="f" stroked="t" coordsize="21600,21600" o:gfxdata="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IBvTb4A&#10;AADbAAAADwAAAAAAAAABACAAAAAiAAAAZHJzL2Rvd25yZXYueG1sUEsBAhQAFAAAAAgAh07iQDMv&#10;BZ47AAAAOQAAABAAAAAAAAAAAQAgAAAADQEAAGRycy9zaGFwZXhtbC54bWxQSwUGAAAAAAYABgBb&#10;AQAAtwMAAAAA&#10;">
                  <v:fill on="f" focussize="0,0"/>
                  <v:stroke weight="1pt" color="#000000" joinstyle="round" endarrow="open" endarrowlength="long"/>
                  <v:imagedata o:title=""/>
                  <o:lock v:ext="edit" aspectratio="f"/>
                </v:line>
                <v:rect id="矩形 8" o:spid="_x0000_s1026" o:spt="1" style="position:absolute;left:4870;top:46;height:696;width:1241;" fillcolor="#FFFFFF" filled="t" stroked="t" coordsize="21600,21600" o:gfxdata="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9zIY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粗格栅</w:t>
                        </w:r>
                      </w:p>
                      <w:p>
                        <w:pPr>
                          <w:rPr>
                            <w:szCs w:val="28"/>
                          </w:rPr>
                        </w:pPr>
                      </w:p>
                    </w:txbxContent>
                  </v:textbox>
                </v:rect>
                <v:line id="直线 9" o:spid="_x0000_s1026" o:spt="20" style="position:absolute;left:6130;top:359;flip:y;height:2;width:476;" filled="f" stroked="t" coordsize="21600,21600" o:gfxdata="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ZBlLugAAANsA&#10;AAAPAAAAAAAAAAEAIAAAACIAAABkcnMvZG93bnJldi54bWxQSwECFAAUAAAACACHTuJAMy8FnjsA&#10;AAA5AAAAEAAAAAAAAAABACAAAAAJAQAAZHJzL3NoYXBleG1sLnhtbFBLBQYAAAAABgAGAFsBAACz&#10;AwAAAAA=&#10;">
                  <v:fill on="f" focussize="0,0"/>
                  <v:stroke weight="1pt" color="#000000" joinstyle="round" endarrow="open" endarrowlength="long"/>
                  <v:imagedata o:title=""/>
                  <o:lock v:ext="edit" aspectratio="f"/>
                </v:line>
                <v:rect id="矩形 10" o:spid="_x0000_s1026" o:spt="1" style="position:absolute;left:6670;top:46;height:696;width:1485;" fillcolor="#FFFFFF" filled="t" stroked="t" coordsize="21600,21600" o:gfxdata="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D/mK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提升泵站</w:t>
                        </w:r>
                      </w:p>
                      <w:p>
                        <w:pPr>
                          <w:rPr>
                            <w:sz w:val="29"/>
                            <w:szCs w:val="28"/>
                          </w:rPr>
                        </w:pPr>
                      </w:p>
                    </w:txbxContent>
                  </v:textbox>
                </v:rect>
                <v:line id="直线 11" o:spid="_x0000_s1026" o:spt="20" style="position:absolute;left:7569;top:797;height:794;width:2;" filled="f" stroked="t" coordsize="21600,21600" o:gfxdata="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pJmB+8AAAA&#10;2wAAAA8AAAAAAAAAAQAgAAAAIgAAAGRycy9kb3ducmV2LnhtbFBLAQIUABQAAAAIAIdO4kAzLwWe&#10;OwAAADkAAAAQAAAAAAAAAAEAIAAAAAsBAABkcnMvc2hhcGV4bWwueG1sUEsFBgAAAAAGAAYAWwEA&#10;ALUDAAAAAA==&#10;">
                  <v:fill on="f" focussize="0,0"/>
                  <v:stroke weight="1pt" color="#000000" joinstyle="round" endarrow="open" endarrowlength="long"/>
                  <v:imagedata o:title=""/>
                  <o:lock v:ext="edit" aspectratio="f"/>
                </v:line>
                <v:rect id="矩形 12" o:spid="_x0000_s1026" o:spt="1" style="position:absolute;left:6931;top:1591;height:696;width:1224;" fillcolor="#FFFFFF" filled="t" stroked="t" coordsize="21600,21600" o:gfxdata="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FT8x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细格栅</w:t>
                        </w:r>
                      </w:p>
                    </w:txbxContent>
                  </v:textbox>
                </v:rect>
                <v:line id="直线 13" o:spid="_x0000_s1026" o:spt="20" style="position:absolute;left:6490;top:1903;flip:x;height:1;width:452;" filled="f" stroked="t" coordsize="21600,21600" o:gfxdata="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3g5By8AAAA&#10;2wAAAA8AAAAAAAAAAQAgAAAAIgAAAGRycy9kb3ducmV2LnhtbFBLAQIUABQAAAAIAIdO4kAzLwWe&#10;OwAAADkAAAAQAAAAAAAAAAEAIAAAAAsBAABkcnMvc2hhcGV4bWwueG1sUEsFBgAAAAAGAAYAWwEA&#10;ALUDAAAAAA==&#10;">
                  <v:fill on="f" focussize="0,0"/>
                  <v:stroke weight="1pt" color="#000000" joinstyle="round" endarrow="open" endarrowlength="long"/>
                  <v:imagedata o:title=""/>
                  <o:lock v:ext="edit" aspectratio="f"/>
                </v:line>
                <v:rect id="矩形 14" o:spid="_x0000_s1026" o:spt="1" style="position:absolute;left:3430;top:1591;height:696;width:1224;" fillcolor="#FFFFFF" filled="t" stroked="t" coordsize="21600,21600" o:gfxdata="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iwTd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配水井</w:t>
                        </w:r>
                      </w:p>
                    </w:txbxContent>
                  </v:textbox>
                </v:rect>
                <v:rect id="矩形 15" o:spid="_x0000_s1026" o:spt="1" style="position:absolute;left:1990;top:1435;height:477;width:964;" fillcolor="#FFFFFF" filled="t" stroked="t" coordsize="21600,21600" o:gfxdata="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Ypyp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7.3440157480315pt,3.67196850393701pt,7.3440157480315pt,3.67196850393701pt">
                    <w:txbxContent>
                      <w:p>
                        <w:r>
                          <w:rPr>
                            <w:rFonts w:hint="eastAsia"/>
                          </w:rPr>
                          <w:t>选择池</w:t>
                        </w:r>
                      </w:p>
                    </w:txbxContent>
                  </v:textbox>
                </v:rect>
                <v:rect id="矩形 16" o:spid="_x0000_s1026" o:spt="1" style="position:absolute;left:1990;top:1903;height:480;width:962;" fillcolor="#FFFFFF" filled="t" stroked="t" coordsize="21600,21600" o:gfxdata="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Ljky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7.3440157480315pt,3.67196850393701pt,7.3440157480315pt,3.67196850393701pt">
                    <w:txbxContent>
                      <w:p>
                        <w:r>
                          <w:rPr>
                            <w:rFonts w:hint="eastAsia"/>
                          </w:rPr>
                          <w:t>厌氧池</w:t>
                        </w:r>
                      </w:p>
                    </w:txbxContent>
                  </v:textbox>
                </v:rect>
                <v:line id="直线 17" o:spid="_x0000_s1026" o:spt="20" style="position:absolute;left:1090;top:2371;height:561;width:2;" filled="f" stroked="t" coordsize="21600,21600" o:gfxdata="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uyl8L4A&#10;AADbAAAADwAAAAAAAAABACAAAAAiAAAAZHJzL2Rvd25yZXYueG1sUEsBAhQAFAAAAAgAh07iQDMv&#10;BZ47AAAAOQAAABAAAAAAAAAAAQAgAAAADQEAAGRycy9zaGFwZXhtbC54bWxQSwUGAAAAAAYABgBb&#10;AQAAtwMAAAAA&#10;">
                  <v:fill on="f" focussize="0,0"/>
                  <v:stroke weight="1pt" color="#000000" joinstyle="round" endarrow="open" endarrowlength="long"/>
                  <v:imagedata o:title=""/>
                  <o:lock v:ext="edit" aspectratio="f"/>
                </v:line>
                <v:shape id="椭圆 18" o:spid="_x0000_s1026" o:spt="3" type="#_x0000_t3" style="position:absolute;left:370;top:2995;height:1405;width:1406;" fillcolor="#FFFFFF" filled="t" stroked="t" coordsize="21600,21600" o:gfxdata="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YxRSvQAA&#10;ANsAAAAPAAAAAAAAAAEAIAAAACIAAABkcnMvZG93bnJldi54bWxQSwECFAAUAAAACACHTuJAMy8F&#10;njsAAAA5AAAAEAAAAAAAAAABACAAAAAMAQAAZHJzL3NoYXBleG1sLnhtbFBLBQYAAAAABgAGAFsB&#10;AAC2AwAAAAA=&#10;">
                  <v:fill on="t" focussize="0,0"/>
                  <v:stroke color="#000000" joinstyle="round"/>
                  <v:imagedata o:title=""/>
                  <o:lock v:ext="edit" aspectratio="f"/>
                  <v:textbox>
                    <w:txbxContent>
                      <w:p>
                        <w:pPr>
                          <w:jc w:val="center"/>
                          <w:rPr>
                            <w:sz w:val="24"/>
                          </w:rPr>
                        </w:pPr>
                      </w:p>
                      <w:p>
                        <w:pPr>
                          <w:jc w:val="center"/>
                          <w:rPr>
                            <w:sz w:val="24"/>
                          </w:rPr>
                        </w:pPr>
                        <w:r>
                          <w:rPr>
                            <w:rFonts w:hint="eastAsia"/>
                            <w:sz w:val="24"/>
                          </w:rPr>
                          <w:t>终沉池</w:t>
                        </w:r>
                      </w:p>
                    </w:txbxContent>
                  </v:textbox>
                </v:shape>
                <v:line id="直线 19" o:spid="_x0000_s1026" o:spt="20" style="position:absolute;left:1685;top:3305;height:1;width:714;" filled="f" stroked="t" coordsize="21600,21600" o:gfxdata="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Q/lBm8AAAA&#10;2wAAAA8AAAAAAAAAAQAgAAAAIgAAAGRycy9kb3ducmV2LnhtbFBLAQIUABQAAAAIAIdO4kAzLwWe&#10;OwAAADkAAAAQAAAAAAAAAAEAIAAAAAsBAABkcnMvc2hhcGV4bWwueG1sUEsFBgAAAAAGAAYAWwEA&#10;ALUDAAAAAA==&#10;">
                  <v:fill on="f" focussize="0,0"/>
                  <v:stroke weight="1pt" color="#000000" joinstyle="round" endarrow="open" endarrowlength="long"/>
                  <v:imagedata o:title=""/>
                  <o:lock v:ext="edit" aspectratio="f"/>
                </v:line>
                <v:rect id="矩形 20" o:spid="_x0000_s1026" o:spt="1" style="position:absolute;left:2483;top:2995;height:682;width:1196;" fillcolor="#FFFFFF" filled="t" stroked="t" coordsize="21600,21600" o:gfxdata="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KDEcb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rPr>
                            <w:sz w:val="28"/>
                            <w:szCs w:val="28"/>
                          </w:rPr>
                        </w:pPr>
                        <w:r>
                          <w:rPr>
                            <w:rFonts w:hint="eastAsia"/>
                            <w:sz w:val="28"/>
                            <w:szCs w:val="28"/>
                          </w:rPr>
                          <w:t>接触池</w:t>
                        </w:r>
                      </w:p>
                    </w:txbxContent>
                  </v:textbox>
                </v:rect>
                <v:line id="直线 21" o:spid="_x0000_s1026" o:spt="20" style="position:absolute;left:3732;top:3308;height:1;width:697;" filled="f" stroked="t" coordsize="21600,21600" o:gfxdata="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QDsK8AAAA&#10;2wAAAA8AAAAAAAAAAQAgAAAAIgAAAGRycy9kb3ducmV2LnhtbFBLAQIUABQAAAAIAIdO4kAzLwWe&#10;OwAAADkAAAAQAAAAAAAAAAEAIAAAAAsBAABkcnMvc2hhcGV4bWwueG1sUEsFBgAAAAAGAAYAWwEA&#10;ALUDAAAAAA==&#10;">
                  <v:fill on="f" focussize="0,0"/>
                  <v:stroke weight="1pt" color="#000000" joinstyle="round" endarrow="open" endarrowlength="long"/>
                  <v:imagedata o:title=""/>
                  <o:lock v:ext="edit" aspectratio="f"/>
                </v:line>
                <v:rect id="矩形 22" o:spid="_x0000_s1026" o:spt="1" style="position:absolute;left:4510;top:2995;height:682;width:1202;" fillcolor="#FFFFFF" filled="t" stroked="t" coordsize="21600,21600" o:gfxdata="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D16q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sz w:val="28"/>
                            <w:szCs w:val="28"/>
                          </w:rPr>
                        </w:pPr>
                        <w:r>
                          <w:rPr>
                            <w:rFonts w:hint="eastAsia"/>
                            <w:sz w:val="28"/>
                            <w:szCs w:val="28"/>
                          </w:rPr>
                          <w:t>出水</w:t>
                        </w:r>
                      </w:p>
                    </w:txbxContent>
                  </v:textbox>
                </v:rect>
                <v:line id="直线 23" o:spid="_x0000_s1026" o:spt="20" style="position:absolute;left:1089;top:4399;height:737;width:3;" filled="f" stroked="t" coordsize="21600,21600" o:gfxdata="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7rYoi8AAAA&#10;2wAAAA8AAAAAAAAAAQAgAAAAIgAAAGRycy9kb3ducmV2LnhtbFBLAQIUABQAAAAIAIdO4kAzLwWe&#10;OwAAADkAAAAQAAAAAAAAAAEAIAAAAAsBAABkcnMvc2hhcGV4bWwueG1sUEsFBgAAAAAGAAYAWwEA&#10;ALUDAAAAAA==&#10;">
                  <v:fill on="f" focussize="0,0"/>
                  <v:stroke weight="1pt" color="#000000" joinstyle="round" dashstyle="dash" endarrow="open"/>
                  <v:imagedata o:title=""/>
                  <o:lock v:ext="edit" aspectratio="f"/>
                </v:line>
                <v:rect id="矩形 24" o:spid="_x0000_s1026" o:spt="1" style="position:absolute;left:370;top:5180;height:670;width:1473;" fillcolor="#FFFFFF" filled="t" stroked="t" coordsize="21600,21600" o:gfxdata="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iRZUa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rPr>
                            <w:sz w:val="28"/>
                            <w:szCs w:val="28"/>
                          </w:rPr>
                        </w:pPr>
                        <w:r>
                          <w:rPr>
                            <w:rFonts w:hint="eastAsia"/>
                            <w:sz w:val="28"/>
                            <w:szCs w:val="28"/>
                          </w:rPr>
                          <w:t>污泥泵站</w:t>
                        </w:r>
                      </w:p>
                    </w:txbxContent>
                  </v:textbox>
                </v:rect>
                <v:line id="直线 25" o:spid="_x0000_s1026" o:spt="20" style="position:absolute;left:10;top:5495;flip:x;height:1;width:360;" filled="f" stroked="t" coordsize="21600,21600" o:gfxdata="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CYlXTvQAA&#10;ANsAAAAPAAAAAAAAAAEAIAAAACIAAABkcnMvZG93bnJldi54bWxQSwECFAAUAAAACACHTuJAMy8F&#10;njsAAAA5AAAAEAAAAAAAAAABACAAAAAMAQAAZHJzL3NoYXBleG1sLnhtbFBLBQYAAAAABgAGAFsB&#10;AAC2AwAAAAA=&#10;">
                  <v:fill on="f" focussize="0,0"/>
                  <v:stroke weight="1pt" color="#000000" joinstyle="round" dashstyle="dash"/>
                  <v:imagedata o:title=""/>
                  <o:lock v:ext="edit" aspectratio="f"/>
                </v:line>
                <v:line id="直线 26" o:spid="_x0000_s1026" o:spt="20" style="position:absolute;left:10;top:1592;flip:y;height:3588;width:0;" filled="f" stroked="t" coordsize="21600,21600" o:gfxdata="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LvBIvQAA&#10;ANsAAAAPAAAAAAAAAAEAIAAAACIAAABkcnMvZG93bnJldi54bWxQSwECFAAUAAAACACHTuJAMy8F&#10;njsAAAA5AAAAEAAAAAAAAAABACAAAAAMAQAAZHJzL3NoYXBleG1sLnhtbFBLBQYAAAAABgAGAFsB&#10;AAC2AwAAAAA=&#10;">
                  <v:fill on="f" focussize="0,0"/>
                  <v:stroke weight="1pt" color="#000000" joinstyle="round" dashstyle="dash"/>
                  <v:imagedata o:title=""/>
                  <o:lock v:ext="edit" aspectratio="f"/>
                </v:line>
                <v:line id="直线 27" o:spid="_x0000_s1026" o:spt="20" style="position:absolute;left:1943;top:5491;height:2;width:540;" filled="f" stroked="t" coordsize="21600,21600" o:gfxdata="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8CnrrsAAADb&#10;AAAADwAAAAAAAAABACAAAAAiAAAAZHJzL2Rvd25yZXYueG1sUEsBAhQAFAAAAAgAh07iQDMvBZ47&#10;AAAAOQAAABAAAAAAAAAAAQAgAAAACgEAAGRycy9zaGFwZXhtbC54bWxQSwUGAAAAAAYABgBbAQAA&#10;tAMAAAAA&#10;">
                  <v:fill on="f" focussize="0,0"/>
                  <v:stroke weight="1pt" color="#000000" joinstyle="round" dashstyle="dash" endarrow="open" endarrowlength="long"/>
                  <v:imagedata o:title=""/>
                  <o:lock v:ext="edit" aspectratio="f"/>
                </v:line>
                <v:rect id="矩形 28" o:spid="_x0000_s1026" o:spt="1" style="position:absolute;left:2531;top:5180;height:669;width:1201;" fillcolor="#FFFFFF" filled="t" stroked="t" coordsize="21600,21600" o:gfxdata="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qmNF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rPr>
                            <w:sz w:val="28"/>
                            <w:szCs w:val="28"/>
                          </w:rPr>
                        </w:pPr>
                        <w:r>
                          <w:rPr>
                            <w:rFonts w:hint="eastAsia"/>
                            <w:sz w:val="28"/>
                            <w:szCs w:val="28"/>
                          </w:rPr>
                          <w:t>均质池</w:t>
                        </w:r>
                      </w:p>
                      <w:p>
                        <w:pPr>
                          <w:rPr>
                            <w:sz w:val="28"/>
                            <w:szCs w:val="28"/>
                          </w:rPr>
                        </w:pPr>
                      </w:p>
                    </w:txbxContent>
                  </v:textbox>
                </v:rect>
                <v:line id="直线 29" o:spid="_x0000_s1026" o:spt="20" style="position:absolute;left:3821;top:5490;height:1;width:471;" filled="f" stroked="t" coordsize="21600,21600" o:gfxdata="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A0Tlke2AAAA2wAAAA8A&#10;AAAAAAAAAQAgAAAAIgAAAGRycy9kb3ducmV2LnhtbFBLAQIUABQAAAAIAIdO4kAzLwWeOwAAADkA&#10;AAAQAAAAAAAAAAEAIAAAAAUBAABkcnMvc2hhcGV4bWwueG1sUEsFBgAAAAAGAAYAWwEAAK8DAAAA&#10;AA==&#10;">
                  <v:fill on="f" focussize="0,0"/>
                  <v:stroke weight="1pt" color="#000000" joinstyle="round" dashstyle="dash" endarrow="open" endarrowlength="long"/>
                  <v:imagedata o:title=""/>
                  <o:lock v:ext="edit" aspectratio="f"/>
                </v:line>
                <v:rect id="矩形 30" o:spid="_x0000_s1026" o:spt="1" style="position:absolute;left:4407;top:5179;height:670;width:1723;" fillcolor="#FFFFFF" filled="t" stroked="t" coordsize="21600,21600" o:gfxdata="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XlSr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rPr>
                            <w:sz w:val="28"/>
                            <w:szCs w:val="28"/>
                          </w:rPr>
                        </w:pPr>
                        <w:r>
                          <w:rPr>
                            <w:rFonts w:hint="eastAsia"/>
                            <w:sz w:val="28"/>
                            <w:szCs w:val="28"/>
                          </w:rPr>
                          <w:t>污泥脱水间</w:t>
                        </w:r>
                      </w:p>
                    </w:txbxContent>
                  </v:textbox>
                </v:rect>
                <v:line id="直线 31" o:spid="_x0000_s1026" o:spt="20" style="position:absolute;left:6175;top:5489;height:1;width:495;" filled="f" stroked="t" coordsize="21600,21600" o:gfxdata="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aw6ma5AAAA2wAA&#10;AA8AAAAAAAAAAQAgAAAAIgAAAGRycy9kb3ducmV2LnhtbFBLAQIUABQAAAAIAIdO4kAzLwWeOwAA&#10;ADkAAAAQAAAAAAAAAAEAIAAAAAgBAABkcnMvc2hhcGV4bWwueG1sUEsFBgAAAAAGAAYAWwEAALID&#10;AAAAAA==&#10;">
                  <v:fill on="f" focussize="0,0"/>
                  <v:stroke weight="1pt" color="#000000" joinstyle="round" dashstyle="dash" endarrow="open" endarrowlength="long"/>
                  <v:imagedata o:title=""/>
                  <o:lock v:ext="edit" aspectratio="f"/>
                </v:line>
                <v:rect id="矩形 32" o:spid="_x0000_s1026" o:spt="1" style="position:absolute;left:6670;top:5178;height:671;width:1485;" fillcolor="#FFFFFF" filled="t" stroked="t" coordsize="21600,21600" o:gfxdata="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toujb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rPr>
                            <w:sz w:val="28"/>
                            <w:szCs w:val="28"/>
                          </w:rPr>
                        </w:pPr>
                        <w:r>
                          <w:rPr>
                            <w:rFonts w:hint="eastAsia"/>
                            <w:sz w:val="28"/>
                            <w:szCs w:val="28"/>
                          </w:rPr>
                          <w:t>泥饼外运</w:t>
                        </w:r>
                      </w:p>
                    </w:txbxContent>
                  </v:textbox>
                </v:rect>
                <v:line id="直线 33" o:spid="_x0000_s1026" o:spt="20" style="position:absolute;left:10;top:5178;height:312;width:0;" filled="f" stroked="t" coordsize="21600,21600" o:gfxdata="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mpN1LsAAADb&#10;AAAADwAAAAAAAAABACAAAAAiAAAAZHJzL2Rvd25yZXYueG1sUEsBAhQAFAAAAAgAh07iQDMvBZ47&#10;AAAAOQAAABAAAAAAAAAAAQAgAAAACgEAAGRycy9zaGFwZXhtbC54bWxQSwUGAAAAAAYABgBbAQAA&#10;tAMAAAAA&#10;">
                  <v:fill on="f" focussize="0,0"/>
                  <v:stroke weight="1pt" color="#000000" joinstyle="round" dashstyle="dash"/>
                  <v:imagedata o:title=""/>
                  <o:lock v:ext="edit" aspectratio="f"/>
                </v:line>
                <v:rect id="矩形 34" o:spid="_x0000_s1026" o:spt="1" style="position:absolute;left:2483;top:3931;height:680;width:1196;" fillcolor="#FFFFFF" filled="t" stroked="t" coordsize="21600,21600" o:gfxdata="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RBVh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rPr>
                            <w:sz w:val="28"/>
                            <w:szCs w:val="28"/>
                          </w:rPr>
                        </w:pPr>
                        <w:r>
                          <w:rPr>
                            <w:rFonts w:hint="eastAsia"/>
                            <w:sz w:val="28"/>
                            <w:szCs w:val="28"/>
                          </w:rPr>
                          <w:t>加氯间</w:t>
                        </w:r>
                      </w:p>
                    </w:txbxContent>
                  </v:textbox>
                </v:rect>
                <v:line id="直线 35" o:spid="_x0000_s1026" o:spt="20" style="position:absolute;left:1990;top:4244;flip:x;height:0;width:493;" filled="f" stroked="t" coordsize="21600,21600" o:gfxdata="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B2u/L4A&#10;AADbAAAADwAAAAAAAAABACAAAAAiAAAAZHJzL2Rvd25yZXYueG1sUEsBAhQAFAAAAAgAh07iQDMv&#10;BZ47AAAAOQAAABAAAAAAAAAAAQAgAAAADQEAAGRycy9zaGFwZXhtbC54bWxQSwUGAAAAAAYABgBb&#10;AQAAtwMAAAAA&#10;">
                  <v:fill on="f" focussize="0,0"/>
                  <v:stroke weight="1pt" color="#000000" joinstyle="round" dashstyle="dashDot"/>
                  <v:imagedata o:title=""/>
                  <o:lock v:ext="edit" aspectratio="f"/>
                </v:line>
                <v:line id="直线 36" o:spid="_x0000_s1026" o:spt="20" style="position:absolute;left:1990;top:3308;flip:y;height:936;width:0;" filled="f" stroked="t" coordsize="21600,21600" o:gfxdata="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Wa0Kb4A&#10;AADbAAAADwAAAAAAAAABACAAAAAiAAAAZHJzL2Rvd25yZXYueG1sUEsBAhQAFAAAAAgAh07iQDMv&#10;BZ47AAAAOQAAABAAAAAAAAAAAQAgAAAADQEAAGRycy9zaGFwZXhtbC54bWxQSwUGAAAAAAYABgBb&#10;AQAAtwMAAAAA&#10;">
                  <v:fill on="f" focussize="0,0"/>
                  <v:stroke weight="1pt" color="#000000" joinstyle="round" dashstyle="dashDot" endarrow="open" endarrowlength="long"/>
                  <v:imagedata o:title=""/>
                  <o:lock v:ext="edit" aspectratio="f"/>
                </v:line>
                <v:shape id="自选图形 37" o:spid="_x0000_s1026" o:spt="135" type="#_x0000_t135" style="position:absolute;left:215;top:1435;flip:x;height:957;width:1775;" fillcolor="#FFFFFF" filled="t" stroked="t" coordsize="21600,21600" o:gfxdata="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L8/0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7.3440157480315pt,3.67196850393701pt,7.3440157480315pt,3.67196850393701pt">
                    <w:txbxContent>
                      <w:p>
                        <w:pPr>
                          <w:ind w:firstLine="280" w:firstLineChars="100"/>
                          <w:rPr>
                            <w:sz w:val="28"/>
                            <w:szCs w:val="28"/>
                          </w:rPr>
                        </w:pPr>
                        <w:r>
                          <w:rPr>
                            <w:rFonts w:hint="eastAsia"/>
                            <w:sz w:val="28"/>
                            <w:szCs w:val="28"/>
                          </w:rPr>
                          <w:t>氧化沟</w:t>
                        </w:r>
                      </w:p>
                    </w:txbxContent>
                  </v:textbox>
                </v:shape>
                <v:line id="直线 38" o:spid="_x0000_s1026" o:spt="20" style="position:absolute;left:10;top:1124;flip:x;height:0;width:2700;" filled="f" stroked="t" coordsize="21600,21600" o:gfxdata="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dlu4O8AAAA&#10;2wAAAA8AAAAAAAAAAQAgAAAAIgAAAGRycy9kb3ducmV2LnhtbFBLAQIUABQAAAAIAIdO4kAzLwWe&#10;OwAAADkAAAAQAAAAAAAAAAEAIAAAAAsBAABkcnMvc2hhcGV4bWwueG1sUEsFBgAAAAAGAAYAWwEA&#10;ALUDAAAAAA==&#10;">
                  <v:fill on="f" focussize="0,0"/>
                  <v:stroke weight="1pt" color="#000000" joinstyle="round" dashstyle="dash"/>
                  <v:imagedata o:title=""/>
                  <o:lock v:ext="edit" aspectratio="f"/>
                </v:line>
                <v:line id="直线 39" o:spid="_x0000_s1026" o:spt="20" style="position:absolute;left:10;top:1124;height:468;width:0;" filled="f" stroked="t" coordsize="21600,21600" o:gfxdata="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N+Cej62AAAA2wAAAA8A&#10;AAAAAAAAAQAgAAAAIgAAAGRycy9kb3ducmV2LnhtbFBLAQIUABQAAAAIAIdO4kAzLwWeOwAAADkA&#10;AAAQAAAAAAAAAAEAIAAAAAUBAABkcnMvc2hhcGV4bWwueG1sUEsFBgAAAAAGAAYAWwEAAK8DAAAA&#10;AA==&#10;">
                  <v:fill on="f" focussize="0,0"/>
                  <v:stroke weight="1pt" color="#000000" joinstyle="round" dashstyle="dash"/>
                  <v:imagedata o:title=""/>
                  <o:lock v:ext="edit" aspectratio="f"/>
                </v:line>
                <v:line id="直线 40" o:spid="_x0000_s1026" o:spt="20" style="position:absolute;left:3010;top:1871;height:1;width:420;" filled="f" stroked="t" coordsize="21600,21600" o:gfxdata="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UYD3vQAA&#10;ANsAAAAPAAAAAAAAAAEAIAAAACIAAABkcnMvZG93bnJldi54bWxQSwECFAAUAAAACACHTuJAMy8F&#10;njsAAAA5AAAAEAAAAAAAAAABACAAAAAMAQAAZHJzL3NoYXBleG1sLnhtbFBLBQYAAAAABgAGAFsB&#10;AAC2AwAAAAA=&#10;">
                  <v:fill on="f" focussize="0,0"/>
                  <v:stroke weight="1pt" color="#000000" joinstyle="round" startarrow="open"/>
                  <v:imagedata o:title=""/>
                  <o:lock v:ext="edit" aspectratio="f"/>
                </v:line>
                <v:line id="直线 41" o:spid="_x0000_s1026" o:spt="20" style="position:absolute;left:730;top:6583;height:1;width:1260;" filled="f" stroked="t" coordsize="21600,21600" o:gfxdata="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ovjyugAAANsA&#10;AAAPAAAAAAAAAAEAIAAAACIAAABkcnMvZG93bnJldi54bWxQSwECFAAUAAAACACHTuJAMy8FnjsA&#10;AAA5AAAAEAAAAAAAAAABACAAAAAJAQAAZHJzL3NoYXBleG1sLnhtbFBLBQYAAAAABgAGAFsBAACz&#10;AwAAAAA=&#10;">
                  <v:fill on="f" focussize="0,0"/>
                  <v:stroke weight="1pt" color="#000000" joinstyle="round"/>
                  <v:imagedata o:title=""/>
                  <o:lock v:ext="edit" aspectratio="f"/>
                </v:line>
                <v:line id="直线 42" o:spid="_x0000_s1026" o:spt="20" style="position:absolute;left:4510;top:6583;height:1;width:1260;" filled="f" stroked="t" coordsize="21600,21600" o:gfxdata="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2FFfrsAAADb&#10;AAAADwAAAAAAAAABACAAAAAiAAAAZHJzL2Rvd25yZXYueG1sUEsBAhQAFAAAAAgAh07iQDMvBZ47&#10;AAAAOQAAABAAAAAAAAAAAQAgAAAACgEAAGRycy9zaGFwZXhtbC54bWxQSwUGAAAAAAYABgBbAQAA&#10;tAMAAAAA&#10;">
                  <v:fill on="f" focussize="0,0"/>
                  <v:stroke weight="1pt" color="#000000" joinstyle="round" dashstyle="dash"/>
                  <v:imagedata o:title=""/>
                  <o:lock v:ext="edit" aspectratio="f"/>
                </v:line>
                <v:line id="直线 43" o:spid="_x0000_s1026" o:spt="20" style="position:absolute;left:730;top:7363;height:1;width:1260;" filled="f" stroked="t" coordsize="21600,21600" o:gfxdata="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h28Ne8AAAA&#10;2wAAAA8AAAAAAAAAAQAgAAAAIgAAAGRycy9kb3ducmV2LnhtbFBLAQIUABQAAAAIAIdO4kAzLwWe&#10;OwAAADkAAAAQAAAAAAAAAAEAIAAAAAsBAABkcnMvc2hhcGV4bWwueG1sUEsFBgAAAAAGAAYAWwEA&#10;ALUDAAAAAA==&#10;">
                  <v:fill on="f" focussize="0,0"/>
                  <v:stroke weight="1pt" color="#000000" joinstyle="round" dashstyle="longDashDot"/>
                  <v:imagedata o:title=""/>
                  <o:lock v:ext="edit" aspectratio="f"/>
                </v:line>
                <v:shape id="椭圆 44" o:spid="_x0000_s1026" o:spt="3" type="#_x0000_t3" style="position:absolute;left:5230;top:1279;height:1406;width:1406;" fillcolor="#FFFFFF" filled="t" stroked="t" coordsize="21600,21600" o:gfxdata="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aNYna8AAAA&#10;2wAAAA8AAAAAAAAAAQAgAAAAIgAAAGRycy9kb3ducmV2LnhtbFBLAQIUABQAAAAIAIdO4kAzLwWe&#10;OwAAADkAAAAQAAAAAAAAAAEAIAAAAAsBAABkcnMvc2hhcGV4bWwueG1sUEsFBgAAAAAGAAYAWwEA&#10;ALUDAAAAAA==&#10;">
                  <v:fill on="t" focussize="0,0"/>
                  <v:stroke color="#000000" joinstyle="round"/>
                  <v:imagedata o:title=""/>
                  <o:lock v:ext="edit" aspectratio="f"/>
                  <v:textbox>
                    <w:txbxContent>
                      <w:p>
                        <w:pPr>
                          <w:jc w:val="center"/>
                        </w:pPr>
                        <w:r>
                          <w:rPr>
                            <w:rFonts w:hint="eastAsia"/>
                          </w:rPr>
                          <w:t>旋流</w:t>
                        </w:r>
                      </w:p>
                      <w:p>
                        <w:pPr>
                          <w:jc w:val="center"/>
                        </w:pPr>
                        <w:r>
                          <w:rPr>
                            <w:rFonts w:hint="eastAsia"/>
                          </w:rPr>
                          <w:t>沉砂池</w:t>
                        </w:r>
                      </w:p>
                    </w:txbxContent>
                  </v:textbox>
                </v:shape>
                <v:line id="直线 45" o:spid="_x0000_s1026" o:spt="20" style="position:absolute;left:2710;top:1123;height:312;width:0;" filled="f" stroked="t" coordsize="21600,21600" o:gfxdata="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kK5nb4A&#10;AADbAAAADwAAAAAAAAABACAAAAAiAAAAZHJzL2Rvd25yZXYueG1sUEsBAhQAFAAAAAgAh07iQDMv&#10;BZ47AAAAOQAAABAAAAAAAAAAAQAgAAAADQEAAGRycy9zaGFwZXhtbC54bWxQSwUGAAAAAAYABgBb&#10;AQAAtwMAAAAA&#10;">
                  <v:fill on="f" focussize="0,0"/>
                  <v:stroke weight="1pt" color="#000000" joinstyle="round" dashstyle="dash" endarrow="open"/>
                  <v:imagedata o:title=""/>
                  <o:lock v:ext="edit" aspectratio="f"/>
                </v:line>
                <v:line id="直线 46" o:spid="_x0000_s1026" o:spt="20" style="position:absolute;left:4690;top:1903;flip:x;height:0;width:540;" filled="f" stroked="t" coordsize="21600,21600" o:gfxdata="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YiJpvQAA&#10;ANsAAAAPAAAAAAAAAAEAIAAAACIAAABkcnMvZG93bnJldi54bWxQSwECFAAUAAAACACHTuJAMy8F&#10;njsAAAA5AAAAEAAAAAAAAAABACAAAAAMAQAAZHJzL3NoYXBleG1sLnhtbFBLBQYAAAAABgAGAFsB&#10;AAC2AwAAAAA=&#10;">
                  <v:fill on="f" focussize="0,0"/>
                  <v:stroke weight="1pt" color="#000000" joinstyle="round" endarrow="open"/>
                  <v:imagedata o:title=""/>
                  <o:lock v:ext="edit" aspectratio="f"/>
                </v:line>
                <v:shape id="文本框 47" o:spid="_x0000_s1026" o:spt="202" type="#_x0000_t202" style="position:absolute;left:2170;top:6427;height:527;width:873;" fillcolor="#FFFFFF" filled="t" stroked="t" coordsize="21600,21600" o:gfxdata="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DkMbsAAADb&#10;AAAADwAAAAAAAAABACAAAAAiAAAAZHJzL2Rvd25yZXYueG1sUEsBAhQAFAAAAAgAh07iQDMvBZ47&#10;AAAAOQAAABAAAAAAAAAAAQAgAAAACgEAAGRycy9zaGFwZXhtbC54bWxQSwUGAAAAAAYABgBbAQAA&#10;tAMAAAAA&#10;">
                  <v:fill on="t" focussize="0,0"/>
                  <v:stroke weight="0pt" color="#FFFFFF" joinstyle="miter"/>
                  <v:imagedata o:title=""/>
                  <o:lock v:ext="edit" aspectratio="f"/>
                  <v:textbox>
                    <w:txbxContent>
                      <w:p>
                        <w:r>
                          <w:rPr>
                            <w:rFonts w:hint="eastAsia"/>
                          </w:rPr>
                          <w:t>污水</w:t>
                        </w:r>
                      </w:p>
                    </w:txbxContent>
                  </v:textbox>
                </v:shape>
                <v:shape id="文本框 48" o:spid="_x0000_s1026" o:spt="202" type="#_x0000_t202" style="position:absolute;left:5950;top:6271;height:468;width:900;" fillcolor="#FFFFFF" filled="t" stroked="t" coordsize="21600,21600" o:gfxdata="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b0Dhe8AAAA&#10;2wAAAA8AAAAAAAAAAQAgAAAAIgAAAGRycy9kb3ducmV2LnhtbFBLAQIUABQAAAAIAIdO4kAzLwWe&#10;OwAAADkAAAAQAAAAAAAAAAEAIAAAAAsBAABkcnMvc2hhcGV4bWwueG1sUEsFBgAAAAAGAAYAWwEA&#10;ALUDAAAAAA==&#10;">
                  <v:fill on="t" focussize="0,0"/>
                  <v:stroke color="#FFFFFF" joinstyle="miter"/>
                  <v:imagedata o:title=""/>
                  <o:lock v:ext="edit" aspectratio="f"/>
                  <v:textbox>
                    <w:txbxContent>
                      <w:p>
                        <w:r>
                          <w:rPr>
                            <w:rFonts w:hint="eastAsia"/>
                          </w:rPr>
                          <w:t>污泥</w:t>
                        </w:r>
                      </w:p>
                    </w:txbxContent>
                  </v:textbox>
                </v:shape>
                <v:shape id="文本框 49" o:spid="_x0000_s1026" o:spt="202" type="#_x0000_t202" style="position:absolute;left:2170;top:7207;height:468;width:900;" fillcolor="#FFFFFF" filled="t" stroked="t" coordsize="21600,21600" o:gfxdata="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V2uaZbgAAADbAAAA&#10;DwAAAAAAAAABACAAAAAiAAAAZHJzL2Rvd25yZXYueG1sUEsBAhQAFAAAAAgAh07iQDMvBZ47AAAA&#10;OQAAABAAAAAAAAAAAQAgAAAABwEAAGRycy9zaGFwZXhtbC54bWxQSwUGAAAAAAYABgBbAQAAsQMA&#10;AAAA&#10;">
                  <v:fill on="t" focussize="0,0"/>
                  <v:stroke color="#FFFFFF" joinstyle="miter"/>
                  <v:imagedata o:title=""/>
                  <o:lock v:ext="edit" aspectratio="f"/>
                  <v:textbox>
                    <w:txbxContent>
                      <w:p>
                        <w:r>
                          <w:rPr>
                            <w:rFonts w:hint="eastAsia"/>
                          </w:rPr>
                          <w:t>液氯</w:t>
                        </w:r>
                      </w:p>
                    </w:txbxContent>
                  </v:textbox>
                </v:shape>
                <v:shape id="自选图形 50" o:spid="_x0000_s1026" style="position:absolute;left:5050;top:7207;height:156;width:180;" fillcolor="#000000" filled="t" stroked="t" coordsize="180,156" o:gfxdata="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9MlbUbsAAADb&#10;AAAADwAAAAAAAAABACAAAAAiAAAAZHJzL2Rvd25yZXYueG1sUEsBAhQAFAAAAAgAh07iQDMvBZ47&#10;AAAAOQAAABAAAAAAAAAAAQAgAAAACgEAAGRycy9zaGFwZXhtbC54bWxQSwUGAAAAAAYABgBbAQAA&#10;tAMAAAAA&#10;" path="m0,59l68,59,90,0,111,59,179,59,124,96,145,155,90,119,34,155,55,96xe">
                  <v:path o:connectlocs="90,0;0,59;34,155;145,155;179,59" o:connectangles="247,164,82,82,0"/>
                  <v:fill on="t" focussize="0,0"/>
                  <v:stroke color="#000000" joinstyle="miter"/>
                  <v:imagedata o:title=""/>
                  <o:lock v:ext="edit" aspectratio="f"/>
                </v:shape>
                <v:rect id="矩形 51" o:spid="_x0000_s1026" o:spt="1" style="position:absolute;left:5590;top:7051;height:468;width:1800;" fillcolor="#FFFFFF" filled="t" stroked="t" coordsize="21600,21600" o:gfxdata="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xPLivQAA&#10;ANwAAAAPAAAAAAAAAAEAIAAAACIAAABkcnMvZG93bnJldi54bWxQSwECFAAUAAAACACHTuJAMy8F&#10;njsAAAA5AAAAEAAAAAAAAAABACAAAAAMAQAAZHJzL3NoYXBleG1sLnhtbFBLBQYAAAAABgAGAFsB&#10;AAC2AwAAAAA=&#10;">
                  <v:fill on="t" focussize="0,0"/>
                  <v:stroke color="#FFFFFF" joinstyle="miter"/>
                  <v:imagedata o:title=""/>
                  <o:lock v:ext="edit" aspectratio="f"/>
                  <v:textbox>
                    <w:txbxContent>
                      <w:p>
                        <w:r>
                          <w:rPr>
                            <w:rFonts w:hint="eastAsia"/>
                          </w:rPr>
                          <w:t>污水采样点</w:t>
                        </w:r>
                      </w:p>
                    </w:txbxContent>
                  </v:textbox>
                </v:rect>
                <v:shape id="自选图形 52" o:spid="_x0000_s1026" style="position:absolute;left:4330;top:31;height:156;width:180;" fillcolor="#000000" filled="t" stroked="t" coordsize="180,156" o:gfxdata="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OrdMXugAAANwA&#10;AAAPAAAAAAAAAAEAIAAAACIAAABkcnMvZG93bnJldi54bWxQSwECFAAUAAAACACHTuJAMy8FnjsA&#10;AAA5AAAAEAAAAAAAAAABACAAAAAJAQAAZHJzL3NoYXBleG1sLnhtbFBLBQYAAAAABgAGAFsBAACz&#10;AwAAAAA=&#10;" path="m0,59l68,59,90,0,111,59,179,59,124,96,145,155,90,119,34,155,55,96xe">
                  <v:path o:connectlocs="90,0;0,59;34,155;145,155;179,59" o:connectangles="247,164,82,82,0"/>
                  <v:fill on="t" focussize="0,0"/>
                  <v:stroke color="#000000" joinstyle="miter"/>
                  <v:imagedata o:title=""/>
                  <o:lock v:ext="edit" aspectratio="f"/>
                </v:shape>
                <v:shape id="自选图形 53" o:spid="_x0000_s1026" style="position:absolute;left:3970;top:2995;height:156;width:180;" fillcolor="#000000" filled="t" stroked="t" coordsize="180,156" o:gfxdata="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f01gugAAANwA&#10;AAAPAAAAAAAAAAEAIAAAACIAAABkcnMvZG93bnJldi54bWxQSwECFAAUAAAACACHTuJAMy8FnjsA&#10;AAA5AAAAEAAAAAAAAAABACAAAAAJAQAAZHJzL3NoYXBleG1sLnhtbFBLBQYAAAAABgAGAFsBAACz&#10;AwAAAAA=&#10;" path="m0,59l68,59,90,0,111,59,179,59,124,96,145,155,90,119,34,155,55,96xe">
                  <v:path o:connectlocs="90,0;0,59;34,155;145,155;179,59" o:connectangles="247,164,82,82,0"/>
                  <v:fill on="t" focussize="0,0"/>
                  <v:stroke color="#000000" joinstyle="miter"/>
                  <v:imagedata o:title=""/>
                  <o:lock v:ext="edit" aspectratio="f"/>
                </v:shape>
                <w10:wrap type="none"/>
                <w10:anchorlock/>
              </v:group>
            </w:pict>
          </mc:Fallback>
        </mc:AlternateConten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pPr>
      <w:bookmarkStart w:id="406" w:name="_Toc16435_WPSOffice_Level1"/>
      <w:bookmarkStart w:id="407" w:name="_Toc2102_WPSOffice_Level1"/>
      <w:bookmarkStart w:id="408" w:name="_Toc11577_WPSOffice_Level1"/>
      <w:bookmarkStart w:id="409" w:name="_Toc26735_WPSOffice_Level1"/>
      <w:bookmarkStart w:id="410" w:name="_Toc7703_WPSOffice_Level1"/>
      <w:r>
        <w:rPr>
          <w:rFonts w:hint="eastAsia" w:ascii="仿宋" w:hAnsi="仿宋" w:eastAsia="仿宋" w:cs="仿宋"/>
          <w:sz w:val="28"/>
          <w:szCs w:val="28"/>
        </w:rPr>
        <w:t>附件</w:t>
      </w:r>
      <w:r>
        <w:rPr>
          <w:rFonts w:hint="eastAsia" w:ascii="仿宋" w:hAnsi="仿宋" w:eastAsia="仿宋" w:cs="仿宋"/>
          <w:sz w:val="28"/>
          <w:szCs w:val="28"/>
          <w:lang w:val="en-US" w:eastAsia="zh-CN"/>
        </w:rPr>
        <w:t>13</w:t>
      </w:r>
      <w:r>
        <w:rPr>
          <w:rFonts w:hint="eastAsia" w:ascii="仿宋" w:hAnsi="仿宋" w:eastAsia="仿宋" w:cs="仿宋"/>
          <w:sz w:val="28"/>
          <w:szCs w:val="28"/>
        </w:rPr>
        <w:t>：白银市动力公司</w:t>
      </w:r>
      <w:r>
        <w:rPr>
          <w:rFonts w:hint="eastAsia" w:ascii="仿宋" w:hAnsi="仿宋" w:eastAsia="仿宋" w:cs="仿宋"/>
          <w:sz w:val="28"/>
          <w:szCs w:val="28"/>
          <w:lang w:eastAsia="zh-CN"/>
        </w:rPr>
        <w:t>事故（事件）</w:t>
      </w:r>
      <w:r>
        <w:rPr>
          <w:rFonts w:hint="eastAsia" w:ascii="仿宋" w:hAnsi="仿宋" w:eastAsia="仿宋" w:cs="仿宋"/>
          <w:sz w:val="28"/>
          <w:szCs w:val="28"/>
        </w:rPr>
        <w:t>报告登记表</w:t>
      </w:r>
      <w:bookmarkEnd w:id="406"/>
      <w:bookmarkEnd w:id="407"/>
      <w:bookmarkEnd w:id="408"/>
      <w:bookmarkEnd w:id="409"/>
      <w:bookmarkEnd w:id="410"/>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pPr>
      <w:bookmarkStart w:id="411" w:name="_Toc15579_WPSOffice_Level1"/>
      <w:bookmarkStart w:id="412" w:name="_Toc18358_WPSOffice_Level1"/>
      <w:bookmarkStart w:id="413" w:name="_Toc3635_WPSOffice_Level1"/>
      <w:r>
        <w:rPr>
          <w:rFonts w:hint="eastAsia" w:ascii="仿宋" w:hAnsi="仿宋" w:eastAsia="仿宋" w:cs="仿宋"/>
          <w:sz w:val="28"/>
          <w:szCs w:val="28"/>
        </w:rPr>
        <w:t>填报单位（盖章）：       填报时间：  年 月 日 时 分</w:t>
      </w:r>
      <w:bookmarkEnd w:id="411"/>
      <w:bookmarkEnd w:id="412"/>
      <w:bookmarkEnd w:id="413"/>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
        <w:gridCol w:w="1658"/>
        <w:gridCol w:w="1759"/>
        <w:gridCol w:w="1415"/>
        <w:gridCol w:w="2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34" w:hRule="atLeast"/>
        </w:trPr>
        <w:tc>
          <w:tcPr>
            <w:tcW w:w="860" w:type="dxa"/>
            <w:noWrap w:val="0"/>
            <w:textDirection w:val="tbRlV"/>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sz w:val="28"/>
                <w:szCs w:val="28"/>
              </w:rPr>
            </w:pPr>
            <w:r>
              <w:rPr>
                <w:rFonts w:hint="eastAsia" w:ascii="仿宋" w:hAnsi="仿宋" w:eastAsia="仿宋" w:cs="仿宋"/>
                <w:sz w:val="28"/>
                <w:szCs w:val="28"/>
              </w:rPr>
              <w:t>时  间</w:t>
            </w:r>
          </w:p>
        </w:tc>
        <w:tc>
          <w:tcPr>
            <w:tcW w:w="1658" w:type="dxa"/>
            <w:noWrap w:val="0"/>
            <w:vAlign w:val="top"/>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pPr>
          </w:p>
        </w:tc>
        <w:tc>
          <w:tcPr>
            <w:tcW w:w="1759" w:type="dxa"/>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sz w:val="28"/>
                <w:szCs w:val="28"/>
              </w:rPr>
            </w:pPr>
            <w:r>
              <w:rPr>
                <w:rFonts w:hint="eastAsia" w:ascii="仿宋" w:hAnsi="仿宋" w:eastAsia="仿宋" w:cs="仿宋"/>
                <w:sz w:val="28"/>
                <w:szCs w:val="28"/>
              </w:rPr>
              <w:t>事件发生地</w:t>
            </w:r>
          </w:p>
        </w:tc>
        <w:tc>
          <w:tcPr>
            <w:tcW w:w="4245" w:type="dxa"/>
            <w:gridSpan w:val="2"/>
            <w:noWrap w:val="0"/>
            <w:vAlign w:val="top"/>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pPr>
            <w:r>
              <w:rPr>
                <w:rFonts w:hint="eastAsia" w:ascii="仿宋" w:hAnsi="仿宋" w:eastAsia="仿宋" w:cs="仿宋"/>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9" w:hRule="atLeast"/>
        </w:trPr>
        <w:tc>
          <w:tcPr>
            <w:tcW w:w="860" w:type="dxa"/>
            <w:vMerge w:val="restart"/>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sz w:val="28"/>
                <w:szCs w:val="28"/>
              </w:rPr>
            </w:pPr>
            <w:r>
              <w:rPr>
                <w:rFonts w:hint="eastAsia" w:ascii="仿宋" w:hAnsi="仿宋" w:eastAsia="仿宋" w:cs="仿宋"/>
                <w:sz w:val="28"/>
                <w:szCs w:val="28"/>
              </w:rPr>
              <w:t>事件基本情况</w:t>
            </w:r>
          </w:p>
        </w:tc>
        <w:tc>
          <w:tcPr>
            <w:tcW w:w="1658" w:type="dxa"/>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sz w:val="28"/>
                <w:szCs w:val="28"/>
              </w:rPr>
            </w:pPr>
            <w:r>
              <w:rPr>
                <w:rFonts w:hint="eastAsia" w:ascii="仿宋" w:hAnsi="仿宋" w:eastAsia="仿宋" w:cs="仿宋"/>
                <w:sz w:val="28"/>
                <w:szCs w:val="28"/>
              </w:rPr>
              <w:t>事件经过</w:t>
            </w:r>
          </w:p>
        </w:tc>
        <w:tc>
          <w:tcPr>
            <w:tcW w:w="6004" w:type="dxa"/>
            <w:gridSpan w:val="3"/>
            <w:noWrap w:val="0"/>
            <w:vAlign w:val="top"/>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5" w:hRule="atLeast"/>
        </w:trPr>
        <w:tc>
          <w:tcPr>
            <w:tcW w:w="860" w:type="dxa"/>
            <w:vMerge w:val="continue"/>
            <w:noWrap w:val="0"/>
            <w:vAlign w:val="top"/>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pPr>
          </w:p>
        </w:tc>
        <w:tc>
          <w:tcPr>
            <w:tcW w:w="1658" w:type="dxa"/>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sz w:val="28"/>
                <w:szCs w:val="28"/>
              </w:rPr>
            </w:pPr>
            <w:r>
              <w:rPr>
                <w:rFonts w:hint="eastAsia" w:ascii="仿宋" w:hAnsi="仿宋" w:eastAsia="仿宋" w:cs="仿宋"/>
                <w:sz w:val="28"/>
                <w:szCs w:val="28"/>
              </w:rPr>
              <w:t>影响范围</w:t>
            </w:r>
          </w:p>
        </w:tc>
        <w:tc>
          <w:tcPr>
            <w:tcW w:w="6004" w:type="dxa"/>
            <w:gridSpan w:val="3"/>
            <w:noWrap w:val="0"/>
            <w:vAlign w:val="top"/>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trPr>
        <w:tc>
          <w:tcPr>
            <w:tcW w:w="860" w:type="dxa"/>
            <w:vMerge w:val="continue"/>
            <w:noWrap w:val="0"/>
            <w:vAlign w:val="top"/>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pPr>
          </w:p>
        </w:tc>
        <w:tc>
          <w:tcPr>
            <w:tcW w:w="1658" w:type="dxa"/>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sz w:val="28"/>
                <w:szCs w:val="28"/>
              </w:rPr>
            </w:pPr>
            <w:r>
              <w:rPr>
                <w:rFonts w:hint="eastAsia" w:ascii="仿宋" w:hAnsi="仿宋" w:eastAsia="仿宋" w:cs="仿宋"/>
                <w:sz w:val="28"/>
                <w:szCs w:val="28"/>
              </w:rPr>
              <w:t>其它情况</w:t>
            </w:r>
          </w:p>
        </w:tc>
        <w:tc>
          <w:tcPr>
            <w:tcW w:w="6004" w:type="dxa"/>
            <w:gridSpan w:val="3"/>
            <w:noWrap w:val="0"/>
            <w:vAlign w:val="top"/>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1" w:hRule="atLeast"/>
        </w:trPr>
        <w:tc>
          <w:tcPr>
            <w:tcW w:w="860" w:type="dxa"/>
            <w:noWrap w:val="0"/>
            <w:vAlign w:val="top"/>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pPr>
            <w:r>
              <w:rPr>
                <w:rFonts w:hint="eastAsia" w:ascii="仿宋" w:hAnsi="仿宋" w:eastAsia="仿宋" w:cs="仿宋"/>
                <w:sz w:val="28"/>
                <w:szCs w:val="28"/>
              </w:rPr>
              <w:t>原因初步分析</w:t>
            </w:r>
          </w:p>
        </w:tc>
        <w:tc>
          <w:tcPr>
            <w:tcW w:w="7662" w:type="dxa"/>
            <w:gridSpan w:val="4"/>
            <w:noWrap w:val="0"/>
            <w:vAlign w:val="top"/>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7" w:hRule="atLeast"/>
        </w:trPr>
        <w:tc>
          <w:tcPr>
            <w:tcW w:w="860" w:type="dxa"/>
            <w:vMerge w:val="restart"/>
            <w:noWrap w:val="0"/>
            <w:textDirection w:val="tbRlV"/>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sz w:val="28"/>
                <w:szCs w:val="28"/>
              </w:rPr>
            </w:pPr>
            <w:r>
              <w:rPr>
                <w:rFonts w:hint="eastAsia" w:ascii="仿宋" w:hAnsi="仿宋" w:eastAsia="仿宋" w:cs="仿宋"/>
                <w:sz w:val="28"/>
                <w:szCs w:val="28"/>
              </w:rPr>
              <w:t>采 取 措 施</w:t>
            </w:r>
          </w:p>
        </w:tc>
        <w:tc>
          <w:tcPr>
            <w:tcW w:w="1658" w:type="dxa"/>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sz w:val="28"/>
                <w:szCs w:val="28"/>
              </w:rPr>
            </w:pPr>
            <w:r>
              <w:rPr>
                <w:rFonts w:hint="eastAsia" w:ascii="仿宋" w:hAnsi="仿宋" w:eastAsia="仿宋" w:cs="仿宋"/>
                <w:sz w:val="28"/>
                <w:szCs w:val="28"/>
              </w:rPr>
              <w:t>现场处理</w:t>
            </w:r>
          </w:p>
        </w:tc>
        <w:tc>
          <w:tcPr>
            <w:tcW w:w="6004" w:type="dxa"/>
            <w:gridSpan w:val="3"/>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5" w:hRule="atLeast"/>
        </w:trPr>
        <w:tc>
          <w:tcPr>
            <w:tcW w:w="860" w:type="dxa"/>
            <w:vMerge w:val="continue"/>
            <w:noWrap w:val="0"/>
            <w:vAlign w:val="top"/>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pPr>
          </w:p>
        </w:tc>
        <w:tc>
          <w:tcPr>
            <w:tcW w:w="1658" w:type="dxa"/>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sz w:val="28"/>
                <w:szCs w:val="28"/>
              </w:rPr>
            </w:pPr>
            <w:r>
              <w:rPr>
                <w:rFonts w:hint="eastAsia" w:ascii="仿宋" w:hAnsi="仿宋" w:eastAsia="仿宋" w:cs="仿宋"/>
                <w:sz w:val="28"/>
                <w:szCs w:val="28"/>
              </w:rPr>
              <w:t>其它措施</w:t>
            </w:r>
          </w:p>
        </w:tc>
        <w:tc>
          <w:tcPr>
            <w:tcW w:w="6004" w:type="dxa"/>
            <w:gridSpan w:val="3"/>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0" w:type="dxa"/>
            <w:vMerge w:val="continue"/>
            <w:noWrap w:val="0"/>
            <w:vAlign w:val="top"/>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pPr>
          </w:p>
        </w:tc>
        <w:tc>
          <w:tcPr>
            <w:tcW w:w="1658" w:type="dxa"/>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sz w:val="28"/>
                <w:szCs w:val="28"/>
              </w:rPr>
            </w:pPr>
            <w:r>
              <w:rPr>
                <w:rFonts w:hint="eastAsia" w:ascii="仿宋" w:hAnsi="仿宋" w:eastAsia="仿宋" w:cs="仿宋"/>
                <w:sz w:val="28"/>
                <w:szCs w:val="28"/>
              </w:rPr>
              <w:t>处置建议和请求</w:t>
            </w:r>
          </w:p>
        </w:tc>
        <w:tc>
          <w:tcPr>
            <w:tcW w:w="6004" w:type="dxa"/>
            <w:gridSpan w:val="3"/>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0" w:type="dxa"/>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sz w:val="28"/>
                <w:szCs w:val="28"/>
              </w:rPr>
            </w:pPr>
            <w:r>
              <w:rPr>
                <w:rFonts w:hint="eastAsia" w:ascii="仿宋" w:hAnsi="仿宋" w:eastAsia="仿宋" w:cs="仿宋"/>
                <w:sz w:val="28"/>
                <w:szCs w:val="28"/>
              </w:rPr>
              <w:t>联系电话</w:t>
            </w:r>
          </w:p>
        </w:tc>
        <w:tc>
          <w:tcPr>
            <w:tcW w:w="3417" w:type="dxa"/>
            <w:gridSpan w:val="2"/>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sz w:val="28"/>
                <w:szCs w:val="28"/>
              </w:rPr>
            </w:pPr>
          </w:p>
        </w:tc>
        <w:tc>
          <w:tcPr>
            <w:tcW w:w="1415" w:type="dxa"/>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sz w:val="28"/>
                <w:szCs w:val="28"/>
              </w:rPr>
            </w:pPr>
            <w:r>
              <w:rPr>
                <w:rFonts w:hint="eastAsia" w:ascii="仿宋" w:hAnsi="仿宋" w:eastAsia="仿宋" w:cs="仿宋"/>
                <w:sz w:val="28"/>
                <w:szCs w:val="28"/>
              </w:rPr>
              <w:t>联系人</w:t>
            </w:r>
          </w:p>
        </w:tc>
        <w:tc>
          <w:tcPr>
            <w:tcW w:w="2830" w:type="dxa"/>
            <w:noWrap w:val="0"/>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sz w:val="28"/>
                <w:szCs w:val="28"/>
              </w:rPr>
            </w:pPr>
          </w:p>
        </w:tc>
      </w:tr>
    </w:tbl>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pPr>
      <w:bookmarkStart w:id="414" w:name="_Toc26361_WPSOffice_Level1"/>
      <w:bookmarkStart w:id="415" w:name="_Toc12181_WPSOffice_Level1"/>
      <w:bookmarkStart w:id="416" w:name="_Toc18169_WPSOffice_Level1"/>
      <w:r>
        <w:rPr>
          <w:rFonts w:hint="eastAsia" w:ascii="仿宋" w:hAnsi="仿宋" w:eastAsia="仿宋" w:cs="仿宋"/>
          <w:sz w:val="28"/>
          <w:szCs w:val="28"/>
        </w:rPr>
        <w:t>单位负责人（签名）：           填表人（签名）：</w:t>
      </w:r>
      <w:bookmarkEnd w:id="414"/>
      <w:bookmarkEnd w:id="415"/>
      <w:bookmarkEnd w:id="416"/>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pPr>
    </w:p>
    <w:tbl>
      <w:tblPr>
        <w:tblStyle w:val="15"/>
        <w:tblW w:w="8370" w:type="dxa"/>
        <w:tblInd w:w="0" w:type="dxa"/>
        <w:shd w:val="clear" w:color="auto" w:fill="auto"/>
        <w:tblLayout w:type="fixed"/>
        <w:tblCellMar>
          <w:top w:w="0" w:type="dxa"/>
          <w:left w:w="0" w:type="dxa"/>
          <w:bottom w:w="0" w:type="dxa"/>
          <w:right w:w="0" w:type="dxa"/>
        </w:tblCellMar>
      </w:tblPr>
      <w:tblGrid>
        <w:gridCol w:w="590"/>
        <w:gridCol w:w="2552"/>
        <w:gridCol w:w="1151"/>
        <w:gridCol w:w="1711"/>
        <w:gridCol w:w="2366"/>
      </w:tblGrid>
      <w:tr>
        <w:tblPrEx>
          <w:shd w:val="clear" w:color="auto" w:fill="auto"/>
          <w:tblLayout w:type="fixed"/>
          <w:tblCellMar>
            <w:top w:w="0" w:type="dxa"/>
            <w:left w:w="0" w:type="dxa"/>
            <w:bottom w:w="0" w:type="dxa"/>
            <w:right w:w="0" w:type="dxa"/>
          </w:tblCellMar>
        </w:tblPrEx>
        <w:trPr>
          <w:trHeight w:val="660" w:hRule="atLeast"/>
        </w:trPr>
        <w:tc>
          <w:tcPr>
            <w:tcW w:w="8370" w:type="dxa"/>
            <w:gridSpan w:val="5"/>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both"/>
              <w:textAlignment w:val="center"/>
              <w:rPr>
                <w:rFonts w:ascii="仿宋" w:hAnsi="仿宋" w:eastAsia="仿宋" w:cs="仿宋"/>
                <w:i w:val="0"/>
                <w:color w:val="000000"/>
                <w:sz w:val="28"/>
                <w:szCs w:val="28"/>
                <w:u w:val="none"/>
              </w:rPr>
            </w:pPr>
            <w:r>
              <w:rPr>
                <w:rFonts w:hint="eastAsia" w:ascii="仿宋" w:hAnsi="仿宋" w:eastAsia="仿宋" w:cs="仿宋"/>
                <w:i w:val="0"/>
                <w:color w:val="000000"/>
                <w:kern w:val="0"/>
                <w:sz w:val="32"/>
                <w:szCs w:val="32"/>
                <w:u w:val="none"/>
                <w:lang w:val="en-US" w:eastAsia="zh-CN" w:bidi="ar"/>
              </w:rPr>
              <w:t>附件1</w:t>
            </w:r>
            <w:bookmarkStart w:id="417" w:name="_GoBack"/>
            <w:bookmarkEnd w:id="417"/>
            <w:r>
              <w:rPr>
                <w:rFonts w:hint="eastAsia" w:ascii="仿宋" w:hAnsi="仿宋" w:eastAsia="仿宋" w:cs="仿宋"/>
                <w:i w:val="0"/>
                <w:color w:val="000000"/>
                <w:kern w:val="0"/>
                <w:sz w:val="32"/>
                <w:szCs w:val="32"/>
                <w:u w:val="none"/>
                <w:lang w:val="en-US" w:eastAsia="zh-CN" w:bidi="ar"/>
              </w:rPr>
              <w:t>4：应急关联单位人员通信联系方式</w:t>
            </w:r>
          </w:p>
        </w:tc>
      </w:tr>
      <w:tr>
        <w:tblPrEx>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序号</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单位</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人员名称</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联系电话</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备注</w:t>
            </w:r>
          </w:p>
        </w:tc>
      </w:tr>
      <w:tr>
        <w:tblPrEx>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市水务局办公室</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0943-8311740</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市水务局办公室主任</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常万广</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13884229098</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市水务局质监科</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李维国</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13893096998</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4</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市水务局质监科</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王俊峰</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13830065145</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市公安局</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0943-8221222</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市应急管理局</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0943-8258355</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7</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市生态环境局</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0943-8265831</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白银区应急管理局</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0943-8249595</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火警</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119</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9</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急救</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120</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10</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治安</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110</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bl>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32"/>
          <w:lang w:val="en-US" w:eastAsia="zh-CN"/>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32"/>
          <w:lang w:val="en-US" w:eastAsia="zh-CN"/>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32"/>
          <w:lang w:val="en-US" w:eastAsia="zh-CN"/>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32"/>
          <w:lang w:val="en-US" w:eastAsia="zh-CN"/>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32"/>
          <w:lang w:val="en-US" w:eastAsia="zh-CN"/>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32"/>
          <w:lang w:val="en-US" w:eastAsia="zh-CN"/>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32"/>
          <w:lang w:val="en-US" w:eastAsia="zh-CN"/>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sz w:val="28"/>
          <w:szCs w:val="28"/>
        </w:rPr>
      </w:pPr>
    </w:p>
    <w:sectPr>
      <w:footerReference r:id="rId12" w:type="default"/>
      <w:pgSz w:w="11906" w:h="16838"/>
      <w:pgMar w:top="1440" w:right="1800" w:bottom="1440" w:left="96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619" w:leftChars="-295" w:firstLine="619" w:firstLineChars="344"/>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619" w:leftChars="-295" w:firstLine="619" w:firstLineChars="344"/>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619" w:leftChars="-295" w:firstLine="619" w:firstLineChars="344"/>
      <w:jc w:val="righ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619" w:leftChars="-295" w:firstLine="619" w:firstLineChars="344"/>
      <w:jc w:val="righ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619" w:leftChars="-295" w:firstLine="619" w:firstLineChars="344"/>
      <w:jc w:val="righ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619" w:leftChars="-295" w:firstLine="619" w:firstLineChars="344"/>
      <w:jc w:val="righ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619" w:leftChars="-295" w:firstLine="619" w:firstLineChars="344"/>
      <w:jc w:val="righ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619" w:leftChars="-295" w:firstLine="619" w:firstLineChars="344"/>
      <w:jc w:val="right"/>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619" w:leftChars="-295" w:firstLine="619" w:firstLineChars="344"/>
      <w:jc w:val="right"/>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619" w:leftChars="-295" w:firstLine="619" w:firstLineChars="344"/>
      <w:jc w:val="right"/>
    </w:pPr>
    <w:r>
      <w:rPr>
        <w:sz w:val="18"/>
      </w:rPr>
      <mc:AlternateContent>
        <mc:Choice Requires="wps">
          <w:drawing>
            <wp:anchor distT="0" distB="0" distL="114300" distR="114300" simplePos="0" relativeHeight="252181504" behindDoc="0" locked="0" layoutInCell="1" allowOverlap="1">
              <wp:simplePos x="0" y="0"/>
              <wp:positionH relativeFrom="margin">
                <wp:align>right</wp:align>
              </wp:positionH>
              <wp:positionV relativeFrom="paragraph">
                <wp:posOffset>0</wp:posOffset>
              </wp:positionV>
              <wp:extent cx="1828800" cy="1828800"/>
              <wp:effectExtent l="0" t="0" r="0" b="0"/>
              <wp:wrapNone/>
              <wp:docPr id="107" name="文本框 10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2181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gi2iwVAgAAFw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Lgi2iwVAgAAFwQAAA4AAAAAAAAA&#10;AQAgAAAAHwEAAGRycy9lMm9Eb2MueG1sUEsFBgAAAAAGAAYAWQEAAKYFAAAAAA==&#10;">
              <v:fill on="f" focussize="0,0"/>
              <v:stroke on="f" weight="0.5pt"/>
              <v:imagedata o:title=""/>
              <o:lock v:ext="edit" aspectratio="f"/>
              <v:textbox inset="0mm,0mm,0mm,0mm" style="mso-fit-shape-to-text:t;">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7B2"/>
    <w:rsid w:val="00007780"/>
    <w:rsid w:val="00011DF6"/>
    <w:rsid w:val="000843DC"/>
    <w:rsid w:val="000A1B40"/>
    <w:rsid w:val="000B6F40"/>
    <w:rsid w:val="00120A2E"/>
    <w:rsid w:val="00161580"/>
    <w:rsid w:val="001D4CA7"/>
    <w:rsid w:val="002A6D71"/>
    <w:rsid w:val="00315049"/>
    <w:rsid w:val="00341FDA"/>
    <w:rsid w:val="00356EA2"/>
    <w:rsid w:val="00375922"/>
    <w:rsid w:val="003B0981"/>
    <w:rsid w:val="003F2BE7"/>
    <w:rsid w:val="00401312"/>
    <w:rsid w:val="00493381"/>
    <w:rsid w:val="004B0337"/>
    <w:rsid w:val="004B402F"/>
    <w:rsid w:val="004D0901"/>
    <w:rsid w:val="004D6B76"/>
    <w:rsid w:val="00503517"/>
    <w:rsid w:val="005321F2"/>
    <w:rsid w:val="00534352"/>
    <w:rsid w:val="005B6B7C"/>
    <w:rsid w:val="005D3279"/>
    <w:rsid w:val="0063606B"/>
    <w:rsid w:val="006A16D4"/>
    <w:rsid w:val="006F6A4F"/>
    <w:rsid w:val="00721992"/>
    <w:rsid w:val="007276AE"/>
    <w:rsid w:val="00743CD1"/>
    <w:rsid w:val="007B4526"/>
    <w:rsid w:val="007F6C7A"/>
    <w:rsid w:val="0086161C"/>
    <w:rsid w:val="008724D5"/>
    <w:rsid w:val="008A0C76"/>
    <w:rsid w:val="008A668D"/>
    <w:rsid w:val="008D6C89"/>
    <w:rsid w:val="00970B8B"/>
    <w:rsid w:val="00A37592"/>
    <w:rsid w:val="00A37A91"/>
    <w:rsid w:val="00A523BC"/>
    <w:rsid w:val="00A56F40"/>
    <w:rsid w:val="00AD67B2"/>
    <w:rsid w:val="00AF12BE"/>
    <w:rsid w:val="00B254C7"/>
    <w:rsid w:val="00B43760"/>
    <w:rsid w:val="00B778BA"/>
    <w:rsid w:val="00BE247D"/>
    <w:rsid w:val="00BF0FF7"/>
    <w:rsid w:val="00C8284F"/>
    <w:rsid w:val="00CA223F"/>
    <w:rsid w:val="00CE26BF"/>
    <w:rsid w:val="00CE30B8"/>
    <w:rsid w:val="00D17C83"/>
    <w:rsid w:val="00D2582A"/>
    <w:rsid w:val="00D5631B"/>
    <w:rsid w:val="00D6082C"/>
    <w:rsid w:val="00D612F3"/>
    <w:rsid w:val="00D82DB4"/>
    <w:rsid w:val="00E832C5"/>
    <w:rsid w:val="00E87AFC"/>
    <w:rsid w:val="00EB0278"/>
    <w:rsid w:val="00ED3E96"/>
    <w:rsid w:val="00F03E17"/>
    <w:rsid w:val="00F461DE"/>
    <w:rsid w:val="00F71BE9"/>
    <w:rsid w:val="00F960B3"/>
    <w:rsid w:val="00FF5984"/>
    <w:rsid w:val="01821019"/>
    <w:rsid w:val="02C52737"/>
    <w:rsid w:val="039310CB"/>
    <w:rsid w:val="0442137A"/>
    <w:rsid w:val="05963690"/>
    <w:rsid w:val="08244D6D"/>
    <w:rsid w:val="08D114B4"/>
    <w:rsid w:val="0A290D28"/>
    <w:rsid w:val="0B2A3DAD"/>
    <w:rsid w:val="0E0A6E28"/>
    <w:rsid w:val="0F37501F"/>
    <w:rsid w:val="0FD14562"/>
    <w:rsid w:val="10EE1873"/>
    <w:rsid w:val="12AE440E"/>
    <w:rsid w:val="14BB37B8"/>
    <w:rsid w:val="14D037B4"/>
    <w:rsid w:val="17003824"/>
    <w:rsid w:val="18E80528"/>
    <w:rsid w:val="1BD357AC"/>
    <w:rsid w:val="1CCF52EF"/>
    <w:rsid w:val="1DFC7145"/>
    <w:rsid w:val="1F3A3F86"/>
    <w:rsid w:val="255A7540"/>
    <w:rsid w:val="25F03AEE"/>
    <w:rsid w:val="2AB367A1"/>
    <w:rsid w:val="2B0D19DC"/>
    <w:rsid w:val="2B113873"/>
    <w:rsid w:val="2EFB1644"/>
    <w:rsid w:val="30945E8F"/>
    <w:rsid w:val="315452AA"/>
    <w:rsid w:val="31A574BD"/>
    <w:rsid w:val="322B4289"/>
    <w:rsid w:val="34054BFC"/>
    <w:rsid w:val="34C82693"/>
    <w:rsid w:val="35917BE3"/>
    <w:rsid w:val="35E104E3"/>
    <w:rsid w:val="36957BB4"/>
    <w:rsid w:val="36AA307C"/>
    <w:rsid w:val="38335A30"/>
    <w:rsid w:val="394229C4"/>
    <w:rsid w:val="395C12D0"/>
    <w:rsid w:val="3B6B2EF9"/>
    <w:rsid w:val="3C6A49E8"/>
    <w:rsid w:val="3CA4555D"/>
    <w:rsid w:val="3D8A65FB"/>
    <w:rsid w:val="3F9F0D6B"/>
    <w:rsid w:val="404E491C"/>
    <w:rsid w:val="4169242D"/>
    <w:rsid w:val="41B50899"/>
    <w:rsid w:val="443418B3"/>
    <w:rsid w:val="44EF22A1"/>
    <w:rsid w:val="46FB16BA"/>
    <w:rsid w:val="476D6940"/>
    <w:rsid w:val="48423278"/>
    <w:rsid w:val="4ADB1D1A"/>
    <w:rsid w:val="4AFF78FD"/>
    <w:rsid w:val="4B9F5199"/>
    <w:rsid w:val="4C243D9C"/>
    <w:rsid w:val="4C4022AC"/>
    <w:rsid w:val="4CF823CE"/>
    <w:rsid w:val="50342CE6"/>
    <w:rsid w:val="533C0AE9"/>
    <w:rsid w:val="53402F0F"/>
    <w:rsid w:val="53701D83"/>
    <w:rsid w:val="543F2731"/>
    <w:rsid w:val="556A4F08"/>
    <w:rsid w:val="56632A0D"/>
    <w:rsid w:val="58D73F93"/>
    <w:rsid w:val="58ED6DB8"/>
    <w:rsid w:val="5A6F7AA0"/>
    <w:rsid w:val="5C09386E"/>
    <w:rsid w:val="5C53111F"/>
    <w:rsid w:val="5D2E3F6C"/>
    <w:rsid w:val="5F5078E5"/>
    <w:rsid w:val="65EA5123"/>
    <w:rsid w:val="668F1330"/>
    <w:rsid w:val="68CA1C60"/>
    <w:rsid w:val="68D802FD"/>
    <w:rsid w:val="6A7D154D"/>
    <w:rsid w:val="6D1A0CF2"/>
    <w:rsid w:val="6D7232AA"/>
    <w:rsid w:val="6E6E1A4F"/>
    <w:rsid w:val="6E9F25B7"/>
    <w:rsid w:val="6EE26802"/>
    <w:rsid w:val="6F7A0BB8"/>
    <w:rsid w:val="702918D4"/>
    <w:rsid w:val="71586868"/>
    <w:rsid w:val="72F614EA"/>
    <w:rsid w:val="751627F9"/>
    <w:rsid w:val="77FC27C5"/>
    <w:rsid w:val="780E46A1"/>
    <w:rsid w:val="78CF2EE4"/>
    <w:rsid w:val="79B65BE9"/>
    <w:rsid w:val="7AB72830"/>
    <w:rsid w:val="7DA720F2"/>
    <w:rsid w:val="7E7F1D61"/>
    <w:rsid w:val="7E993E73"/>
    <w:rsid w:val="7F5F26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42"/>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3">
    <w:name w:val="heading 2"/>
    <w:basedOn w:val="1"/>
    <w:next w:val="1"/>
    <w:link w:val="43"/>
    <w:qFormat/>
    <w:uiPriority w:val="0"/>
    <w:pPr>
      <w:keepNext/>
      <w:keepLines/>
      <w:spacing w:before="260" w:after="260" w:line="416" w:lineRule="auto"/>
      <w:outlineLvl w:val="1"/>
    </w:pPr>
    <w:rPr>
      <w:rFonts w:ascii="Arial" w:hAnsi="Arial" w:eastAsia="黑体" w:cs="Times New Roman"/>
      <w:b/>
      <w:bCs/>
      <w:sz w:val="32"/>
      <w:szCs w:val="32"/>
    </w:rPr>
  </w:style>
  <w:style w:type="paragraph" w:styleId="4">
    <w:name w:val="heading 3"/>
    <w:basedOn w:val="1"/>
    <w:next w:val="1"/>
    <w:link w:val="19"/>
    <w:qFormat/>
    <w:uiPriority w:val="9"/>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5">
    <w:name w:val="Body Text 3"/>
    <w:basedOn w:val="1"/>
    <w:link w:val="29"/>
    <w:qFormat/>
    <w:uiPriority w:val="0"/>
    <w:pPr>
      <w:spacing w:after="120"/>
    </w:pPr>
    <w:rPr>
      <w:sz w:val="16"/>
      <w:szCs w:val="16"/>
    </w:rPr>
  </w:style>
  <w:style w:type="paragraph" w:styleId="6">
    <w:name w:val="Body Text"/>
    <w:basedOn w:val="1"/>
    <w:link w:val="20"/>
    <w:unhideWhenUsed/>
    <w:qFormat/>
    <w:uiPriority w:val="99"/>
    <w:pPr>
      <w:spacing w:after="120"/>
    </w:pPr>
  </w:style>
  <w:style w:type="paragraph" w:styleId="7">
    <w:name w:val="Date"/>
    <w:basedOn w:val="1"/>
    <w:next w:val="1"/>
    <w:link w:val="41"/>
    <w:semiHidden/>
    <w:unhideWhenUsed/>
    <w:qFormat/>
    <w:uiPriority w:val="99"/>
    <w:pPr>
      <w:ind w:left="100" w:leftChars="2500"/>
    </w:pPr>
  </w:style>
  <w:style w:type="paragraph" w:styleId="8">
    <w:name w:val="Balloon Text"/>
    <w:basedOn w:val="1"/>
    <w:link w:val="40"/>
    <w:semiHidden/>
    <w:unhideWhenUsed/>
    <w:qFormat/>
    <w:uiPriority w:val="99"/>
    <w:rPr>
      <w:sz w:val="18"/>
      <w:szCs w:val="18"/>
    </w:rPr>
  </w:style>
  <w:style w:type="paragraph" w:styleId="9">
    <w:name w:val="footer"/>
    <w:basedOn w:val="1"/>
    <w:link w:val="23"/>
    <w:unhideWhenUsed/>
    <w:qFormat/>
    <w:uiPriority w:val="99"/>
    <w:pPr>
      <w:tabs>
        <w:tab w:val="center" w:pos="4153"/>
        <w:tab w:val="right" w:pos="8306"/>
      </w:tabs>
      <w:snapToGrid w:val="0"/>
      <w:jc w:val="left"/>
    </w:pPr>
    <w:rPr>
      <w:sz w:val="18"/>
      <w:szCs w:val="18"/>
    </w:rPr>
  </w:style>
  <w:style w:type="paragraph" w:styleId="10">
    <w:name w:val="header"/>
    <w:basedOn w:val="1"/>
    <w:link w:val="2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semiHidden/>
    <w:qFormat/>
    <w:uiPriority w:val="0"/>
    <w:pPr>
      <w:spacing w:line="240" w:lineRule="atLeast"/>
      <w:jc w:val="center"/>
    </w:pPr>
    <w:rPr>
      <w:rFonts w:ascii="仿宋" w:hAnsi="仿宋" w:eastAsia="仿宋"/>
      <w:bCs/>
      <w:caps/>
      <w:sz w:val="48"/>
      <w:szCs w:val="48"/>
    </w:rPr>
  </w:style>
  <w:style w:type="paragraph" w:styleId="12">
    <w:name w:val="Body Text 2"/>
    <w:basedOn w:val="1"/>
    <w:link w:val="28"/>
    <w:qFormat/>
    <w:uiPriority w:val="0"/>
    <w:pPr>
      <w:spacing w:after="120" w:line="480" w:lineRule="auto"/>
    </w:pPr>
    <w:rPr>
      <w:szCs w:val="24"/>
    </w:rPr>
  </w:style>
  <w:style w:type="paragraph" w:styleId="13">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4">
    <w:name w:val="Body Text First Indent"/>
    <w:basedOn w:val="6"/>
    <w:link w:val="31"/>
    <w:qFormat/>
    <w:uiPriority w:val="0"/>
    <w:pPr>
      <w:ind w:firstLine="420" w:firstLineChars="100"/>
    </w:pPr>
    <w:rPr>
      <w:szCs w:val="24"/>
    </w:rPr>
  </w:style>
  <w:style w:type="character" w:styleId="17">
    <w:name w:val="Strong"/>
    <w:basedOn w:val="16"/>
    <w:qFormat/>
    <w:uiPriority w:val="0"/>
    <w:rPr>
      <w:b/>
      <w:bCs/>
    </w:rPr>
  </w:style>
  <w:style w:type="character" w:styleId="18">
    <w:name w:val="Hyperlink"/>
    <w:basedOn w:val="16"/>
    <w:unhideWhenUsed/>
    <w:qFormat/>
    <w:uiPriority w:val="99"/>
    <w:rPr>
      <w:color w:val="0000FF"/>
      <w:u w:val="single"/>
    </w:rPr>
  </w:style>
  <w:style w:type="character" w:customStyle="1" w:styleId="19">
    <w:name w:val="标题 3 Char"/>
    <w:basedOn w:val="16"/>
    <w:link w:val="4"/>
    <w:qFormat/>
    <w:uiPriority w:val="9"/>
    <w:rPr>
      <w:rFonts w:ascii="Times New Roman" w:hAnsi="Times New Roman" w:eastAsia="宋体" w:cs="Times New Roman"/>
      <w:b/>
      <w:bCs/>
      <w:sz w:val="32"/>
      <w:szCs w:val="32"/>
    </w:rPr>
  </w:style>
  <w:style w:type="character" w:customStyle="1" w:styleId="20">
    <w:name w:val="正文文本 Char"/>
    <w:basedOn w:val="16"/>
    <w:link w:val="6"/>
    <w:semiHidden/>
    <w:qFormat/>
    <w:uiPriority w:val="99"/>
  </w:style>
  <w:style w:type="character" w:customStyle="1" w:styleId="21">
    <w:name w:val="正文首行缩进 Char"/>
    <w:basedOn w:val="20"/>
    <w:link w:val="14"/>
    <w:qFormat/>
    <w:uiPriority w:val="0"/>
  </w:style>
  <w:style w:type="character" w:customStyle="1" w:styleId="22">
    <w:name w:val="正文文本 3 Char"/>
    <w:basedOn w:val="16"/>
    <w:link w:val="5"/>
    <w:qFormat/>
    <w:uiPriority w:val="0"/>
    <w:rPr>
      <w:sz w:val="16"/>
      <w:szCs w:val="16"/>
    </w:rPr>
  </w:style>
  <w:style w:type="character" w:customStyle="1" w:styleId="23">
    <w:name w:val="页脚 Char"/>
    <w:basedOn w:val="16"/>
    <w:link w:val="9"/>
    <w:qFormat/>
    <w:uiPriority w:val="99"/>
    <w:rPr>
      <w:sz w:val="18"/>
      <w:szCs w:val="18"/>
    </w:rPr>
  </w:style>
  <w:style w:type="character" w:customStyle="1" w:styleId="24">
    <w:name w:val="页眉 Char"/>
    <w:basedOn w:val="16"/>
    <w:link w:val="10"/>
    <w:semiHidden/>
    <w:qFormat/>
    <w:uiPriority w:val="99"/>
    <w:rPr>
      <w:sz w:val="18"/>
      <w:szCs w:val="18"/>
    </w:rPr>
  </w:style>
  <w:style w:type="character" w:customStyle="1" w:styleId="25">
    <w:name w:val="正文文本 2 Char"/>
    <w:basedOn w:val="16"/>
    <w:link w:val="12"/>
    <w:qFormat/>
    <w:uiPriority w:val="0"/>
  </w:style>
  <w:style w:type="paragraph" w:styleId="26">
    <w:name w:val="List Paragraph"/>
    <w:basedOn w:val="1"/>
    <w:qFormat/>
    <w:uiPriority w:val="99"/>
    <w:pPr>
      <w:ind w:firstLine="420" w:firstLineChars="200"/>
    </w:pPr>
  </w:style>
  <w:style w:type="character" w:customStyle="1" w:styleId="27">
    <w:name w:val="t_tag"/>
    <w:basedOn w:val="16"/>
    <w:qFormat/>
    <w:uiPriority w:val="0"/>
  </w:style>
  <w:style w:type="character" w:customStyle="1" w:styleId="28">
    <w:name w:val="正文文本 2 Char1"/>
    <w:basedOn w:val="16"/>
    <w:link w:val="12"/>
    <w:qFormat/>
    <w:uiPriority w:val="0"/>
    <w:rPr>
      <w:szCs w:val="24"/>
    </w:rPr>
  </w:style>
  <w:style w:type="character" w:customStyle="1" w:styleId="29">
    <w:name w:val="正文文本 3 Char1"/>
    <w:basedOn w:val="16"/>
    <w:link w:val="5"/>
    <w:qFormat/>
    <w:uiPriority w:val="0"/>
    <w:rPr>
      <w:sz w:val="16"/>
      <w:szCs w:val="16"/>
    </w:rPr>
  </w:style>
  <w:style w:type="character" w:customStyle="1" w:styleId="30">
    <w:name w:val="正文文本 Char1"/>
    <w:basedOn w:val="16"/>
    <w:qFormat/>
    <w:uiPriority w:val="99"/>
    <w:rPr>
      <w:rFonts w:ascii="Times New Roman" w:hAnsi="Times New Roman" w:eastAsia="宋体" w:cs="Times New Roman"/>
      <w:szCs w:val="24"/>
    </w:rPr>
  </w:style>
  <w:style w:type="character" w:customStyle="1" w:styleId="31">
    <w:name w:val="正文首行缩进 Char1"/>
    <w:basedOn w:val="20"/>
    <w:link w:val="14"/>
    <w:qFormat/>
    <w:uiPriority w:val="0"/>
    <w:rPr>
      <w:szCs w:val="24"/>
    </w:rPr>
  </w:style>
  <w:style w:type="paragraph" w:customStyle="1" w:styleId="32">
    <w:name w:val="reader-word-layer reader-word-s2-5"/>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3">
    <w:name w:val="reader-word-layer reader-word-s2-1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reader-word-layer reader-word-s2-3"/>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5">
    <w:name w:val="reader-word-layer reader-word-s1-6"/>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6">
    <w:name w:val="reader-word-layer reader-word-s1-3 reader-word-s1-4"/>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7">
    <w:name w:val="reader-word-layer reader-word-s3-9"/>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8">
    <w:name w:val="reader-word-layer reader-word-s3-17"/>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39">
    <w:name w:val="15"/>
    <w:basedOn w:val="16"/>
    <w:qFormat/>
    <w:uiPriority w:val="0"/>
    <w:rPr>
      <w:rFonts w:hint="default" w:ascii="Times New Roman" w:hAnsi="Times New Roman" w:cs="Times New Roman"/>
      <w:b/>
      <w:bCs/>
    </w:rPr>
  </w:style>
  <w:style w:type="character" w:customStyle="1" w:styleId="40">
    <w:name w:val="批注框文本 Char"/>
    <w:basedOn w:val="16"/>
    <w:link w:val="8"/>
    <w:semiHidden/>
    <w:qFormat/>
    <w:uiPriority w:val="99"/>
    <w:rPr>
      <w:sz w:val="18"/>
      <w:szCs w:val="18"/>
    </w:rPr>
  </w:style>
  <w:style w:type="character" w:customStyle="1" w:styleId="41">
    <w:name w:val="日期 Char"/>
    <w:basedOn w:val="16"/>
    <w:link w:val="7"/>
    <w:semiHidden/>
    <w:qFormat/>
    <w:uiPriority w:val="99"/>
  </w:style>
  <w:style w:type="character" w:customStyle="1" w:styleId="42">
    <w:name w:val="标题 1 Char"/>
    <w:basedOn w:val="16"/>
    <w:link w:val="2"/>
    <w:qFormat/>
    <w:uiPriority w:val="0"/>
    <w:rPr>
      <w:rFonts w:ascii="Times New Roman" w:hAnsi="Times New Roman" w:eastAsia="宋体" w:cs="Times New Roman"/>
      <w:b/>
      <w:bCs/>
      <w:kern w:val="44"/>
      <w:sz w:val="44"/>
      <w:szCs w:val="44"/>
    </w:rPr>
  </w:style>
  <w:style w:type="character" w:customStyle="1" w:styleId="43">
    <w:name w:val="标题 2 Char"/>
    <w:basedOn w:val="16"/>
    <w:link w:val="3"/>
    <w:qFormat/>
    <w:uiPriority w:val="0"/>
    <w:rPr>
      <w:rFonts w:ascii="Arial" w:hAnsi="Arial" w:eastAsia="黑体" w:cs="Times New Roman"/>
      <w:b/>
      <w:bCs/>
      <w:sz w:val="32"/>
      <w:szCs w:val="32"/>
    </w:rPr>
  </w:style>
  <w:style w:type="paragraph" w:customStyle="1" w:styleId="44">
    <w:name w:val="WPSOffice手动目录 1"/>
    <w:qFormat/>
    <w:uiPriority w:val="0"/>
    <w:pPr>
      <w:ind w:leftChars="0"/>
    </w:pPr>
    <w:rPr>
      <w:rFonts w:asciiTheme="minorHAnsi" w:hAnsiTheme="minorHAnsi" w:eastAsiaTheme="minorEastAsia" w:cstheme="minorBidi"/>
      <w:sz w:val="20"/>
      <w:szCs w:val="20"/>
    </w:rPr>
  </w:style>
  <w:style w:type="paragraph" w:customStyle="1" w:styleId="45">
    <w:name w:val="WPSOffice手动目录 2"/>
    <w:qFormat/>
    <w:uiPriority w:val="0"/>
    <w:pPr>
      <w:ind w:leftChars="200"/>
    </w:pPr>
    <w:rPr>
      <w:rFonts w:asciiTheme="minorHAnsi" w:hAnsiTheme="minorHAnsi" w:eastAsiaTheme="minorEastAsia" w:cstheme="minorBidi"/>
      <w:sz w:val="20"/>
      <w:szCs w:val="20"/>
    </w:rPr>
  </w:style>
  <w:style w:type="paragraph" w:customStyle="1" w:styleId="46">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glossaryDocument" Target="glossary/document.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image" Target="media/image4.jpeg"/><Relationship Id="rId16" Type="http://schemas.openxmlformats.org/officeDocument/2006/relationships/image" Target="media/image3.jpeg"/><Relationship Id="rId15" Type="http://schemas.openxmlformats.org/officeDocument/2006/relationships/image" Target="media/image2.jpeg"/><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adcc2303-c655-4a04-b800-8592d1ee1c27}"/>
        <w:style w:val=""/>
        <w:category>
          <w:name w:val="常规"/>
          <w:gallery w:val="placeholder"/>
        </w:category>
        <w:types>
          <w:type w:val="bbPlcHdr"/>
        </w:types>
        <w:behaviors>
          <w:behavior w:val="content"/>
        </w:behaviors>
        <w:description w:val=""/>
        <w:guid w:val="{adcc2303-c655-4a04-b800-8592d1ee1c27}"/>
      </w:docPartPr>
      <w:docPartBody>
        <w:p>
          <w:r>
            <w:rPr>
              <w:color w:val="808080"/>
            </w:rPr>
            <w:t>单击此处输入文字。</w:t>
          </w:r>
        </w:p>
      </w:docPartBody>
    </w:docPart>
    <w:docPart>
      <w:docPartPr>
        <w:name w:val="{5c02bef7-e1f0-4ea8-8235-cb98669f430c}"/>
        <w:style w:val=""/>
        <w:category>
          <w:name w:val="常规"/>
          <w:gallery w:val="placeholder"/>
        </w:category>
        <w:types>
          <w:type w:val="bbPlcHdr"/>
        </w:types>
        <w:behaviors>
          <w:behavior w:val="content"/>
        </w:behaviors>
        <w:description w:val=""/>
        <w:guid w:val="{5c02bef7-e1f0-4ea8-8235-cb98669f430c}"/>
      </w:docPartPr>
      <w:docPartBody>
        <w:p>
          <w:r>
            <w:rPr>
              <w:color w:val="808080"/>
            </w:rPr>
            <w:t>单击此处输入文字。</w:t>
          </w:r>
        </w:p>
      </w:docPartBody>
    </w:docPart>
    <w:docPart>
      <w:docPartPr>
        <w:name w:val="{f5c26158-3e26-4e11-9b56-9139567ac0d8}"/>
        <w:style w:val=""/>
        <w:category>
          <w:name w:val="常规"/>
          <w:gallery w:val="placeholder"/>
        </w:category>
        <w:types>
          <w:type w:val="bbPlcHdr"/>
        </w:types>
        <w:behaviors>
          <w:behavior w:val="content"/>
        </w:behaviors>
        <w:description w:val=""/>
        <w:guid w:val="{f5c26158-3e26-4e11-9b56-9139567ac0d8}"/>
      </w:docPartPr>
      <w:docPartBody>
        <w:p>
          <w:r>
            <w:rPr>
              <w:color w:val="808080"/>
            </w:rPr>
            <w:t>单击此处输入文字。</w:t>
          </w:r>
        </w:p>
      </w:docPartBody>
    </w:docPart>
    <w:docPart>
      <w:docPartPr>
        <w:name w:val="{652ce8d4-1b0a-4b0f-8c58-f53c225dc46f}"/>
        <w:style w:val=""/>
        <w:category>
          <w:name w:val="常规"/>
          <w:gallery w:val="placeholder"/>
        </w:category>
        <w:types>
          <w:type w:val="bbPlcHdr"/>
        </w:types>
        <w:behaviors>
          <w:behavior w:val="content"/>
        </w:behaviors>
        <w:description w:val=""/>
        <w:guid w:val="{652ce8d4-1b0a-4b0f-8c58-f53c225dc46f}"/>
      </w:docPartPr>
      <w:docPartBody>
        <w:p>
          <w:r>
            <w:rPr>
              <w:color w:val="808080"/>
            </w:rPr>
            <w:t>单击此处输入文字。</w:t>
          </w:r>
        </w:p>
      </w:docPartBody>
    </w:docPart>
    <w:docPart>
      <w:docPartPr>
        <w:name w:val="{a64fcaef-758e-45ad-a534-0bf4a9181d6b}"/>
        <w:style w:val=""/>
        <w:category>
          <w:name w:val="常规"/>
          <w:gallery w:val="placeholder"/>
        </w:category>
        <w:types>
          <w:type w:val="bbPlcHdr"/>
        </w:types>
        <w:behaviors>
          <w:behavior w:val="content"/>
        </w:behaviors>
        <w:description w:val=""/>
        <w:guid w:val="{a64fcaef-758e-45ad-a534-0bf4a9181d6b}"/>
      </w:docPartPr>
      <w:docPartBody>
        <w:p>
          <w:r>
            <w:rPr>
              <w:color w:val="808080"/>
            </w:rPr>
            <w:t>单击此处输入文字。</w:t>
          </w:r>
        </w:p>
      </w:docPartBody>
    </w:docPart>
    <w:docPart>
      <w:docPartPr>
        <w:name w:val="{79c95e59-e25e-4892-9cbb-618d3347c141}"/>
        <w:style w:val=""/>
        <w:category>
          <w:name w:val="常规"/>
          <w:gallery w:val="placeholder"/>
        </w:category>
        <w:types>
          <w:type w:val="bbPlcHdr"/>
        </w:types>
        <w:behaviors>
          <w:behavior w:val="content"/>
        </w:behaviors>
        <w:description w:val=""/>
        <w:guid w:val="{79c95e59-e25e-4892-9cbb-618d3347c141}"/>
      </w:docPartPr>
      <w:docPartBody>
        <w:p>
          <w:r>
            <w:rPr>
              <w:color w:val="808080"/>
            </w:rPr>
            <w:t>单击此处输入文字。</w:t>
          </w:r>
        </w:p>
      </w:docPartBody>
    </w:docPart>
    <w:docPart>
      <w:docPartPr>
        <w:name w:val="{58eb503d-c079-4503-a472-ef8d2044a903}"/>
        <w:style w:val=""/>
        <w:category>
          <w:name w:val="常规"/>
          <w:gallery w:val="placeholder"/>
        </w:category>
        <w:types>
          <w:type w:val="bbPlcHdr"/>
        </w:types>
        <w:behaviors>
          <w:behavior w:val="content"/>
        </w:behaviors>
        <w:description w:val=""/>
        <w:guid w:val="{58eb503d-c079-4503-a472-ef8d2044a903}"/>
      </w:docPartPr>
      <w:docPartBody>
        <w:p>
          <w:r>
            <w:rPr>
              <w:color w:val="808080"/>
            </w:rPr>
            <w:t>单击此处输入文字。</w:t>
          </w:r>
        </w:p>
      </w:docPartBody>
    </w:docPart>
    <w:docPart>
      <w:docPartPr>
        <w:name w:val="{8911df1a-a842-4438-8f53-9dea2542e54f}"/>
        <w:style w:val=""/>
        <w:category>
          <w:name w:val="常规"/>
          <w:gallery w:val="placeholder"/>
        </w:category>
        <w:types>
          <w:type w:val="bbPlcHdr"/>
        </w:types>
        <w:behaviors>
          <w:behavior w:val="content"/>
        </w:behaviors>
        <w:description w:val=""/>
        <w:guid w:val="{8911df1a-a842-4438-8f53-9dea2542e54f}"/>
      </w:docPartPr>
      <w:docPartBody>
        <w:p>
          <w:r>
            <w:rPr>
              <w:color w:val="808080"/>
            </w:rPr>
            <w:t>单击此处输入文字。</w:t>
          </w:r>
        </w:p>
      </w:docPartBody>
    </w:docPart>
    <w:docPart>
      <w:docPartPr>
        <w:name w:val="{9876ef27-3cfa-404c-9ecc-d7afa2f52c36}"/>
        <w:style w:val=""/>
        <w:category>
          <w:name w:val="常规"/>
          <w:gallery w:val="placeholder"/>
        </w:category>
        <w:types>
          <w:type w:val="bbPlcHdr"/>
        </w:types>
        <w:behaviors>
          <w:behavior w:val="content"/>
        </w:behaviors>
        <w:description w:val=""/>
        <w:guid w:val="{9876ef27-3cfa-404c-9ecc-d7afa2f52c36}"/>
      </w:docPartPr>
      <w:docPartBody>
        <w:p>
          <w:r>
            <w:rPr>
              <w:color w:val="808080"/>
            </w:rPr>
            <w:t>单击此处输入文字。</w:t>
          </w:r>
        </w:p>
      </w:docPartBody>
    </w:docPart>
    <w:docPart>
      <w:docPartPr>
        <w:name w:val="{3ef7689e-138a-4cdf-863c-70a11bbb58a1}"/>
        <w:style w:val=""/>
        <w:category>
          <w:name w:val="常规"/>
          <w:gallery w:val="placeholder"/>
        </w:category>
        <w:types>
          <w:type w:val="bbPlcHdr"/>
        </w:types>
        <w:behaviors>
          <w:behavior w:val="content"/>
        </w:behaviors>
        <w:description w:val=""/>
        <w:guid w:val="{3ef7689e-138a-4cdf-863c-70a11bbb58a1}"/>
      </w:docPartPr>
      <w:docPartBody>
        <w:p>
          <w:r>
            <w:rPr>
              <w:color w:val="808080"/>
            </w:rPr>
            <w:t>单击此处输入文字。</w:t>
          </w:r>
        </w:p>
      </w:docPartBody>
    </w:docPart>
    <w:docPart>
      <w:docPartPr>
        <w:name w:val="{76fe58bf-4fb7-4f2a-a781-ced3288ee48d}"/>
        <w:style w:val=""/>
        <w:category>
          <w:name w:val="常规"/>
          <w:gallery w:val="placeholder"/>
        </w:category>
        <w:types>
          <w:type w:val="bbPlcHdr"/>
        </w:types>
        <w:behaviors>
          <w:behavior w:val="content"/>
        </w:behaviors>
        <w:description w:val=""/>
        <w:guid w:val="{76fe58bf-4fb7-4f2a-a781-ced3288ee48d}"/>
      </w:docPartPr>
      <w:docPartBody>
        <w:p>
          <w:r>
            <w:rPr>
              <w:color w:val="808080"/>
            </w:rPr>
            <w:t>单击此处输入文字。</w:t>
          </w:r>
        </w:p>
      </w:docPartBody>
    </w:docPart>
    <w:docPart>
      <w:docPartPr>
        <w:name w:val="{12ee266f-dd3e-4e11-abb3-3d5e9f880230}"/>
        <w:style w:val=""/>
        <w:category>
          <w:name w:val="常规"/>
          <w:gallery w:val="placeholder"/>
        </w:category>
        <w:types>
          <w:type w:val="bbPlcHdr"/>
        </w:types>
        <w:behaviors>
          <w:behavior w:val="content"/>
        </w:behaviors>
        <w:description w:val=""/>
        <w:guid w:val="{12ee266f-dd3e-4e11-abb3-3d5e9f880230}"/>
      </w:docPartPr>
      <w:docPartBody>
        <w:p>
          <w:r>
            <w:rPr>
              <w:color w:val="808080"/>
            </w:rPr>
            <w:t>单击此处输入文字。</w:t>
          </w:r>
        </w:p>
      </w:docPartBody>
    </w:docPart>
    <w:docPart>
      <w:docPartPr>
        <w:name w:val="{aa34b4c1-c26e-4455-a00a-3758dfb11707}"/>
        <w:style w:val=""/>
        <w:category>
          <w:name w:val="常规"/>
          <w:gallery w:val="placeholder"/>
        </w:category>
        <w:types>
          <w:type w:val="bbPlcHdr"/>
        </w:types>
        <w:behaviors>
          <w:behavior w:val="content"/>
        </w:behaviors>
        <w:description w:val=""/>
        <w:guid w:val="{aa34b4c1-c26e-4455-a00a-3758dfb11707}"/>
      </w:docPartPr>
      <w:docPartBody>
        <w:p>
          <w:r>
            <w:rPr>
              <w:color w:val="808080"/>
            </w:rPr>
            <w:t>单击此处输入文字。</w:t>
          </w:r>
        </w:p>
      </w:docPartBody>
    </w:docPart>
    <w:docPart>
      <w:docPartPr>
        <w:name w:val="{75ca10a1-01b3-4d31-ab31-03c5c9e8ce48}"/>
        <w:style w:val=""/>
        <w:category>
          <w:name w:val="常规"/>
          <w:gallery w:val="placeholder"/>
        </w:category>
        <w:types>
          <w:type w:val="bbPlcHdr"/>
        </w:types>
        <w:behaviors>
          <w:behavior w:val="content"/>
        </w:behaviors>
        <w:description w:val=""/>
        <w:guid w:val="{75ca10a1-01b3-4d31-ab31-03c5c9e8ce48}"/>
      </w:docPartPr>
      <w:docPartBody>
        <w:p>
          <w:r>
            <w:rPr>
              <w:color w:val="808080"/>
            </w:rPr>
            <w:t>单击此处输入文字。</w:t>
          </w:r>
        </w:p>
      </w:docPartBody>
    </w:docPart>
    <w:docPart>
      <w:docPartPr>
        <w:name w:val="{594c8c10-7a08-45fc-bc67-97da77882304}"/>
        <w:style w:val=""/>
        <w:category>
          <w:name w:val="常规"/>
          <w:gallery w:val="placeholder"/>
        </w:category>
        <w:types>
          <w:type w:val="bbPlcHdr"/>
        </w:types>
        <w:behaviors>
          <w:behavior w:val="content"/>
        </w:behaviors>
        <w:description w:val=""/>
        <w:guid w:val="{594c8c10-7a08-45fc-bc67-97da77882304}"/>
      </w:docPartPr>
      <w:docPartBody>
        <w:p>
          <w:r>
            <w:rPr>
              <w:color w:val="808080"/>
            </w:rPr>
            <w:t>单击此处输入文字。</w:t>
          </w:r>
        </w:p>
      </w:docPartBody>
    </w:docPart>
    <w:docPart>
      <w:docPartPr>
        <w:name w:val="{6061d86c-3e29-4834-8fa6-f72fef0209ed}"/>
        <w:style w:val=""/>
        <w:category>
          <w:name w:val="常规"/>
          <w:gallery w:val="placeholder"/>
        </w:category>
        <w:types>
          <w:type w:val="bbPlcHdr"/>
        </w:types>
        <w:behaviors>
          <w:behavior w:val="content"/>
        </w:behaviors>
        <w:description w:val=""/>
        <w:guid w:val="{6061d86c-3e29-4834-8fa6-f72fef0209ed}"/>
      </w:docPartPr>
      <w:docPartBody>
        <w:p>
          <w:r>
            <w:rPr>
              <w:color w:val="808080"/>
            </w:rPr>
            <w:t>单击此处输入文字。</w:t>
          </w:r>
        </w:p>
      </w:docPartBody>
    </w:docPart>
    <w:docPart>
      <w:docPartPr>
        <w:name w:val="{384071f6-b21e-4b55-905e-2f960a8fc535}"/>
        <w:style w:val=""/>
        <w:category>
          <w:name w:val="常规"/>
          <w:gallery w:val="placeholder"/>
        </w:category>
        <w:types>
          <w:type w:val="bbPlcHdr"/>
        </w:types>
        <w:behaviors>
          <w:behavior w:val="content"/>
        </w:behaviors>
        <w:description w:val=""/>
        <w:guid w:val="{384071f6-b21e-4b55-905e-2f960a8fc535}"/>
      </w:docPartPr>
      <w:docPartBody>
        <w:p>
          <w:r>
            <w:rPr>
              <w:color w:val="808080"/>
            </w:rPr>
            <w:t>单击此处输入文字。</w:t>
          </w:r>
        </w:p>
      </w:docPartBody>
    </w:docPart>
    <w:docPart>
      <w:docPartPr>
        <w:name w:val="{3d75d097-e605-48d6-b63c-51e0997a00d8}"/>
        <w:style w:val=""/>
        <w:category>
          <w:name w:val="常规"/>
          <w:gallery w:val="placeholder"/>
        </w:category>
        <w:types>
          <w:type w:val="bbPlcHdr"/>
        </w:types>
        <w:behaviors>
          <w:behavior w:val="content"/>
        </w:behaviors>
        <w:description w:val=""/>
        <w:guid w:val="{3d75d097-e605-48d6-b63c-51e0997a00d8}"/>
      </w:docPartPr>
      <w:docPartBody>
        <w:p>
          <w:r>
            <w:rPr>
              <w:color w:val="808080"/>
            </w:rPr>
            <w:t>单击此处输入文字。</w:t>
          </w:r>
        </w:p>
      </w:docPartBody>
    </w:docPart>
    <w:docPart>
      <w:docPartPr>
        <w:name w:val="{8aadb9bd-a9df-4dd6-9167-00d07417e078}"/>
        <w:style w:val=""/>
        <w:category>
          <w:name w:val="常规"/>
          <w:gallery w:val="placeholder"/>
        </w:category>
        <w:types>
          <w:type w:val="bbPlcHdr"/>
        </w:types>
        <w:behaviors>
          <w:behavior w:val="content"/>
        </w:behaviors>
        <w:description w:val=""/>
        <w:guid w:val="{8aadb9bd-a9df-4dd6-9167-00d07417e078}"/>
      </w:docPartPr>
      <w:docPartBody>
        <w:p>
          <w:r>
            <w:rPr>
              <w:color w:val="808080"/>
            </w:rPr>
            <w:t>单击此处输入文字。</w:t>
          </w:r>
        </w:p>
      </w:docPartBody>
    </w:docPart>
    <w:docPart>
      <w:docPartPr>
        <w:name w:val="{8efb9dbf-112a-4550-a106-1748624a1ea4}"/>
        <w:style w:val=""/>
        <w:category>
          <w:name w:val="常规"/>
          <w:gallery w:val="placeholder"/>
        </w:category>
        <w:types>
          <w:type w:val="bbPlcHdr"/>
        </w:types>
        <w:behaviors>
          <w:behavior w:val="content"/>
        </w:behaviors>
        <w:description w:val=""/>
        <w:guid w:val="{8efb9dbf-112a-4550-a106-1748624a1ea4}"/>
      </w:docPartPr>
      <w:docPartBody>
        <w:p>
          <w:r>
            <w:rPr>
              <w:color w:val="808080"/>
            </w:rPr>
            <w:t>单击此处输入文字。</w:t>
          </w:r>
        </w:p>
      </w:docPartBody>
    </w:docPart>
    <w:docPart>
      <w:docPartPr>
        <w:name w:val="{a41a96b0-2f07-47d2-a6a5-148491db41bc}"/>
        <w:style w:val=""/>
        <w:category>
          <w:name w:val="常规"/>
          <w:gallery w:val="placeholder"/>
        </w:category>
        <w:types>
          <w:type w:val="bbPlcHdr"/>
        </w:types>
        <w:behaviors>
          <w:behavior w:val="content"/>
        </w:behaviors>
        <w:description w:val=""/>
        <w:guid w:val="{a41a96b0-2f07-47d2-a6a5-148491db41bc}"/>
      </w:docPartPr>
      <w:docPartBody>
        <w:p>
          <w:r>
            <w:rPr>
              <w:color w:val="808080"/>
            </w:rPr>
            <w:t>单击此处输入文字。</w:t>
          </w:r>
        </w:p>
      </w:docPartBody>
    </w:docPart>
    <w:docPart>
      <w:docPartPr>
        <w:name w:val="{cfd5e17c-8109-4413-8804-4d13227fe9bf}"/>
        <w:style w:val=""/>
        <w:category>
          <w:name w:val="常规"/>
          <w:gallery w:val="placeholder"/>
        </w:category>
        <w:types>
          <w:type w:val="bbPlcHdr"/>
        </w:types>
        <w:behaviors>
          <w:behavior w:val="content"/>
        </w:behaviors>
        <w:description w:val=""/>
        <w:guid w:val="{cfd5e17c-8109-4413-8804-4d13227fe9bf}"/>
      </w:docPartPr>
      <w:docPartBody>
        <w:p>
          <w:r>
            <w:rPr>
              <w:color w:val="808080"/>
            </w:rPr>
            <w:t>单击此处输入文字。</w:t>
          </w:r>
        </w:p>
      </w:docPartBody>
    </w:docPart>
    <w:docPart>
      <w:docPartPr>
        <w:name w:val="{226f51af-accb-4df8-aad5-f4a6b7902cfd}"/>
        <w:style w:val=""/>
        <w:category>
          <w:name w:val="常规"/>
          <w:gallery w:val="placeholder"/>
        </w:category>
        <w:types>
          <w:type w:val="bbPlcHdr"/>
        </w:types>
        <w:behaviors>
          <w:behavior w:val="content"/>
        </w:behaviors>
        <w:description w:val=""/>
        <w:guid w:val="{226f51af-accb-4df8-aad5-f4a6b7902cfd}"/>
      </w:docPartPr>
      <w:docPartBody>
        <w:p>
          <w:r>
            <w:rPr>
              <w:color w:val="808080"/>
            </w:rPr>
            <w:t>单击此处输入文字。</w:t>
          </w:r>
        </w:p>
      </w:docPartBody>
    </w:docPart>
    <w:docPart>
      <w:docPartPr>
        <w:name w:val="{a93180b9-69d2-40e0-8601-256a17e66f28}"/>
        <w:style w:val=""/>
        <w:category>
          <w:name w:val="常规"/>
          <w:gallery w:val="placeholder"/>
        </w:category>
        <w:types>
          <w:type w:val="bbPlcHdr"/>
        </w:types>
        <w:behaviors>
          <w:behavior w:val="content"/>
        </w:behaviors>
        <w:description w:val=""/>
        <w:guid w:val="{a93180b9-69d2-40e0-8601-256a17e66f28}"/>
      </w:docPartPr>
      <w:docPartBody>
        <w:p>
          <w:r>
            <w:rPr>
              <w:color w:val="808080"/>
            </w:rPr>
            <w:t>单击此处输入文字。</w:t>
          </w:r>
        </w:p>
      </w:docPartBody>
    </w:docPart>
    <w:docPart>
      <w:docPartPr>
        <w:name w:val="{93cf805e-5f1a-42da-baff-e56577c4155b}"/>
        <w:style w:val=""/>
        <w:category>
          <w:name w:val="常规"/>
          <w:gallery w:val="placeholder"/>
        </w:category>
        <w:types>
          <w:type w:val="bbPlcHdr"/>
        </w:types>
        <w:behaviors>
          <w:behavior w:val="content"/>
        </w:behaviors>
        <w:description w:val=""/>
        <w:guid w:val="{93cf805e-5f1a-42da-baff-e56577c4155b}"/>
      </w:docPartPr>
      <w:docPartBody>
        <w:p>
          <w:r>
            <w:rPr>
              <w:color w:val="808080"/>
            </w:rPr>
            <w:t>单击此处输入文字。</w:t>
          </w:r>
        </w:p>
      </w:docPartBody>
    </w:docPart>
    <w:docPart>
      <w:docPartPr>
        <w:name w:val="{c4b2f2f8-2505-4ead-82dd-20c15324caa9}"/>
        <w:style w:val=""/>
        <w:category>
          <w:name w:val="常规"/>
          <w:gallery w:val="placeholder"/>
        </w:category>
        <w:types>
          <w:type w:val="bbPlcHdr"/>
        </w:types>
        <w:behaviors>
          <w:behavior w:val="content"/>
        </w:behaviors>
        <w:description w:val=""/>
        <w:guid w:val="{c4b2f2f8-2505-4ead-82dd-20c15324caa9}"/>
      </w:docPartPr>
      <w:docPartBody>
        <w:p>
          <w:r>
            <w:rPr>
              <w:color w:val="808080"/>
            </w:rPr>
            <w:t>单击此处输入文字。</w:t>
          </w:r>
        </w:p>
      </w:docPartBody>
    </w:docPart>
    <w:docPart>
      <w:docPartPr>
        <w:name w:val="{6704ead1-669f-49ea-8348-279470fb6261}"/>
        <w:style w:val=""/>
        <w:category>
          <w:name w:val="常规"/>
          <w:gallery w:val="placeholder"/>
        </w:category>
        <w:types>
          <w:type w:val="bbPlcHdr"/>
        </w:types>
        <w:behaviors>
          <w:behavior w:val="content"/>
        </w:behaviors>
        <w:description w:val=""/>
        <w:guid w:val="{6704ead1-669f-49ea-8348-279470fb6261}"/>
      </w:docPartPr>
      <w:docPartBody>
        <w:p>
          <w:r>
            <w:rPr>
              <w:color w:val="808080"/>
            </w:rPr>
            <w:t>单击此处输入文字。</w:t>
          </w:r>
        </w:p>
      </w:docPartBody>
    </w:docPart>
    <w:docPart>
      <w:docPartPr>
        <w:name w:val="{09452d87-a6bd-41be-bfbd-ad27cba3818b}"/>
        <w:style w:val=""/>
        <w:category>
          <w:name w:val="常规"/>
          <w:gallery w:val="placeholder"/>
        </w:category>
        <w:types>
          <w:type w:val="bbPlcHdr"/>
        </w:types>
        <w:behaviors>
          <w:behavior w:val="content"/>
        </w:behaviors>
        <w:description w:val=""/>
        <w:guid w:val="{09452d87-a6bd-41be-bfbd-ad27cba3818b}"/>
      </w:docPartPr>
      <w:docPartBody>
        <w:p>
          <w:r>
            <w:rPr>
              <w:color w:val="808080"/>
            </w:rPr>
            <w:t>单击此处输入文字。</w:t>
          </w:r>
        </w:p>
      </w:docPartBody>
    </w:docPart>
    <w:docPart>
      <w:docPartPr>
        <w:name w:val="{ec3c8086-5d52-470a-8c0a-31aca06e7190}"/>
        <w:style w:val=""/>
        <w:category>
          <w:name w:val="常规"/>
          <w:gallery w:val="placeholder"/>
        </w:category>
        <w:types>
          <w:type w:val="bbPlcHdr"/>
        </w:types>
        <w:behaviors>
          <w:behavior w:val="content"/>
        </w:behaviors>
        <w:description w:val=""/>
        <w:guid w:val="{ec3c8086-5d52-470a-8c0a-31aca06e7190}"/>
      </w:docPartPr>
      <w:docPartBody>
        <w:p>
          <w:r>
            <w:rPr>
              <w:color w:val="808080"/>
            </w:rPr>
            <w:t>单击此处输入文字。</w:t>
          </w:r>
        </w:p>
      </w:docPartBody>
    </w:docPart>
    <w:docPart>
      <w:docPartPr>
        <w:name w:val="{5c23d3e0-3318-414b-a5e9-3294f52c2b87}"/>
        <w:style w:val=""/>
        <w:category>
          <w:name w:val="常规"/>
          <w:gallery w:val="placeholder"/>
        </w:category>
        <w:types>
          <w:type w:val="bbPlcHdr"/>
        </w:types>
        <w:behaviors>
          <w:behavior w:val="content"/>
        </w:behaviors>
        <w:description w:val=""/>
        <w:guid w:val="{5c23d3e0-3318-414b-a5e9-3294f52c2b87}"/>
      </w:docPartPr>
      <w:docPartBody>
        <w:p>
          <w:r>
            <w:rPr>
              <w:color w:val="808080"/>
            </w:rPr>
            <w:t>单击此处输入文字。</w:t>
          </w:r>
        </w:p>
      </w:docPartBody>
    </w:docPart>
    <w:docPart>
      <w:docPartPr>
        <w:name w:val="{443cff6b-34ab-4c07-bc8b-4a180d7a28ec}"/>
        <w:style w:val=""/>
        <w:category>
          <w:name w:val="常规"/>
          <w:gallery w:val="placeholder"/>
        </w:category>
        <w:types>
          <w:type w:val="bbPlcHdr"/>
        </w:types>
        <w:behaviors>
          <w:behavior w:val="content"/>
        </w:behaviors>
        <w:description w:val=""/>
        <w:guid w:val="{443cff6b-34ab-4c07-bc8b-4a180d7a28ec}"/>
      </w:docPartPr>
      <w:docPartBody>
        <w:p>
          <w:r>
            <w:rPr>
              <w:color w:val="808080"/>
            </w:rPr>
            <w:t>单击此处输入文字。</w:t>
          </w:r>
        </w:p>
      </w:docPartBody>
    </w:docPart>
    <w:docPart>
      <w:docPartPr>
        <w:name w:val="{2ebd7f38-fb6e-471f-9554-aa3fff98f90c}"/>
        <w:style w:val=""/>
        <w:category>
          <w:name w:val="常规"/>
          <w:gallery w:val="placeholder"/>
        </w:category>
        <w:types>
          <w:type w:val="bbPlcHdr"/>
        </w:types>
        <w:behaviors>
          <w:behavior w:val="content"/>
        </w:behaviors>
        <w:description w:val=""/>
        <w:guid w:val="{2ebd7f38-fb6e-471f-9554-aa3fff98f90c}"/>
      </w:docPartPr>
      <w:docPartBody>
        <w:p>
          <w:r>
            <w:rPr>
              <w:color w:val="808080"/>
            </w:rPr>
            <w:t>单击此处输入文字。</w:t>
          </w:r>
        </w:p>
      </w:docPartBody>
    </w:docPart>
    <w:docPart>
      <w:docPartPr>
        <w:name w:val="{efc21eec-3278-41bc-951d-160ec919cdfe}"/>
        <w:style w:val=""/>
        <w:category>
          <w:name w:val="常规"/>
          <w:gallery w:val="placeholder"/>
        </w:category>
        <w:types>
          <w:type w:val="bbPlcHdr"/>
        </w:types>
        <w:behaviors>
          <w:behavior w:val="content"/>
        </w:behaviors>
        <w:description w:val=""/>
        <w:guid w:val="{efc21eec-3278-41bc-951d-160ec919cdfe}"/>
      </w:docPartPr>
      <w:docPartBody>
        <w:p>
          <w:r>
            <w:rPr>
              <w:color w:val="808080"/>
            </w:rPr>
            <w:t>单击此处输入文字。</w:t>
          </w:r>
        </w:p>
      </w:docPartBody>
    </w:docPart>
    <w:docPart>
      <w:docPartPr>
        <w:name w:val="{4bfe4f41-2f5a-4283-b8b5-69d6f79c802d}"/>
        <w:style w:val=""/>
        <w:category>
          <w:name w:val="常规"/>
          <w:gallery w:val="placeholder"/>
        </w:category>
        <w:types>
          <w:type w:val="bbPlcHdr"/>
        </w:types>
        <w:behaviors>
          <w:behavior w:val="content"/>
        </w:behaviors>
        <w:description w:val=""/>
        <w:guid w:val="{4bfe4f41-2f5a-4283-b8b5-69d6f79c802d}"/>
      </w:docPartPr>
      <w:docPartBody>
        <w:p>
          <w:r>
            <w:rPr>
              <w:color w:val="808080"/>
            </w:rPr>
            <w:t>单击此处输入文字。</w:t>
          </w:r>
        </w:p>
      </w:docPartBody>
    </w:docPart>
    <w:docPart>
      <w:docPartPr>
        <w:name w:val="{c243b3e7-df58-4616-be9e-32b945c5e419}"/>
        <w:style w:val=""/>
        <w:category>
          <w:name w:val="常规"/>
          <w:gallery w:val="placeholder"/>
        </w:category>
        <w:types>
          <w:type w:val="bbPlcHdr"/>
        </w:types>
        <w:behaviors>
          <w:behavior w:val="content"/>
        </w:behaviors>
        <w:description w:val=""/>
        <w:guid w:val="{c243b3e7-df58-4616-be9e-32b945c5e419}"/>
      </w:docPartPr>
      <w:docPartBody>
        <w:p>
          <w:r>
            <w:rPr>
              <w:color w:val="808080"/>
            </w:rPr>
            <w:t>单击此处输入文字。</w:t>
          </w:r>
        </w:p>
      </w:docPartBody>
    </w:docPart>
    <w:docPart>
      <w:docPartPr>
        <w:name w:val="{6d808ceb-762b-4431-b103-509ca50904e6}"/>
        <w:style w:val=""/>
        <w:category>
          <w:name w:val="常规"/>
          <w:gallery w:val="placeholder"/>
        </w:category>
        <w:types>
          <w:type w:val="bbPlcHdr"/>
        </w:types>
        <w:behaviors>
          <w:behavior w:val="content"/>
        </w:behaviors>
        <w:description w:val=""/>
        <w:guid w:val="{6d808ceb-762b-4431-b103-509ca50904e6}"/>
      </w:docPartPr>
      <w:docPartBody>
        <w:p>
          <w:r>
            <w:rPr>
              <w:color w:val="808080"/>
            </w:rPr>
            <w:t>单击此处输入文字。</w:t>
          </w:r>
        </w:p>
      </w:docPartBody>
    </w:docPart>
    <w:docPart>
      <w:docPartPr>
        <w:name w:val="{b475c556-d42b-4a46-88b8-a39c8561da6b}"/>
        <w:style w:val=""/>
        <w:category>
          <w:name w:val="常规"/>
          <w:gallery w:val="placeholder"/>
        </w:category>
        <w:types>
          <w:type w:val="bbPlcHdr"/>
        </w:types>
        <w:behaviors>
          <w:behavior w:val="content"/>
        </w:behaviors>
        <w:description w:val=""/>
        <w:guid w:val="{b475c556-d42b-4a46-88b8-a39c8561da6b}"/>
      </w:docPartPr>
      <w:docPartBody>
        <w:p>
          <w:r>
            <w:rPr>
              <w:color w:val="808080"/>
            </w:rPr>
            <w:t>单击此处输入文字。</w:t>
          </w:r>
        </w:p>
      </w:docPartBody>
    </w:docPart>
    <w:docPart>
      <w:docPartPr>
        <w:name w:val="{1ca171fd-dde5-4bf5-a17d-ded39bca7d6d}"/>
        <w:style w:val=""/>
        <w:category>
          <w:name w:val="常规"/>
          <w:gallery w:val="placeholder"/>
        </w:category>
        <w:types>
          <w:type w:val="bbPlcHdr"/>
        </w:types>
        <w:behaviors>
          <w:behavior w:val="content"/>
        </w:behaviors>
        <w:description w:val=""/>
        <w:guid w:val="{1ca171fd-dde5-4bf5-a17d-ded39bca7d6d}"/>
      </w:docPartPr>
      <w:docPartBody>
        <w:p>
          <w:r>
            <w:rPr>
              <w:color w:val="808080"/>
            </w:rPr>
            <w:t>单击此处输入文字。</w:t>
          </w:r>
        </w:p>
      </w:docPartBody>
    </w:docPart>
    <w:docPart>
      <w:docPartPr>
        <w:name w:val="{d5ece068-c85f-4185-b4a8-26147908cd3c}"/>
        <w:style w:val=""/>
        <w:category>
          <w:name w:val="常规"/>
          <w:gallery w:val="placeholder"/>
        </w:category>
        <w:types>
          <w:type w:val="bbPlcHdr"/>
        </w:types>
        <w:behaviors>
          <w:behavior w:val="content"/>
        </w:behaviors>
        <w:description w:val=""/>
        <w:guid w:val="{d5ece068-c85f-4185-b4a8-26147908cd3c}"/>
      </w:docPartPr>
      <w:docPartBody>
        <w:p>
          <w:r>
            <w:rPr>
              <w:color w:val="808080"/>
            </w:rPr>
            <w:t>单击此处输入文字。</w:t>
          </w:r>
        </w:p>
      </w:docPartBody>
    </w:docPart>
    <w:docPart>
      <w:docPartPr>
        <w:name w:val="{39f887d5-6125-4e0a-ab4f-ebdfaaba3af0}"/>
        <w:style w:val=""/>
        <w:category>
          <w:name w:val="常规"/>
          <w:gallery w:val="placeholder"/>
        </w:category>
        <w:types>
          <w:type w:val="bbPlcHdr"/>
        </w:types>
        <w:behaviors>
          <w:behavior w:val="content"/>
        </w:behaviors>
        <w:description w:val=""/>
        <w:guid w:val="{39f887d5-6125-4e0a-ab4f-ebdfaaba3af0}"/>
      </w:docPartPr>
      <w:docPartBody>
        <w:p>
          <w:r>
            <w:rPr>
              <w:color w:val="808080"/>
            </w:rPr>
            <w:t>单击此处输入文字。</w:t>
          </w:r>
        </w:p>
      </w:docPartBody>
    </w:docPart>
    <w:docPart>
      <w:docPartPr>
        <w:name w:val="{7dc53ba4-ef6e-4b61-a431-fdbe1d89ce2c}"/>
        <w:style w:val=""/>
        <w:category>
          <w:name w:val="常规"/>
          <w:gallery w:val="placeholder"/>
        </w:category>
        <w:types>
          <w:type w:val="bbPlcHdr"/>
        </w:types>
        <w:behaviors>
          <w:behavior w:val="content"/>
        </w:behaviors>
        <w:description w:val=""/>
        <w:guid w:val="{7dc53ba4-ef6e-4b61-a431-fdbe1d89ce2c}"/>
      </w:docPartPr>
      <w:docPartBody>
        <w:p>
          <w:r>
            <w:rPr>
              <w:color w:val="808080"/>
            </w:rPr>
            <w:t>单击此处输入文字。</w:t>
          </w:r>
        </w:p>
      </w:docPartBody>
    </w:docPart>
    <w:docPart>
      <w:docPartPr>
        <w:name w:val="{b4a8d3e4-a6b9-435f-ad93-9d51d8cba652}"/>
        <w:style w:val=""/>
        <w:category>
          <w:name w:val="常规"/>
          <w:gallery w:val="placeholder"/>
        </w:category>
        <w:types>
          <w:type w:val="bbPlcHdr"/>
        </w:types>
        <w:behaviors>
          <w:behavior w:val="content"/>
        </w:behaviors>
        <w:description w:val=""/>
        <w:guid w:val="{b4a8d3e4-a6b9-435f-ad93-9d51d8cba652}"/>
      </w:docPartPr>
      <w:docPartBody>
        <w:p>
          <w:r>
            <w:rPr>
              <w:color w:val="808080"/>
            </w:rPr>
            <w:t>单击此处输入文字。</w:t>
          </w:r>
        </w:p>
      </w:docPartBody>
    </w:docPart>
    <w:docPart>
      <w:docPartPr>
        <w:name w:val="{2f5bb6f0-f005-41d5-a503-e8fc198a3d1e}"/>
        <w:style w:val=""/>
        <w:category>
          <w:name w:val="常规"/>
          <w:gallery w:val="placeholder"/>
        </w:category>
        <w:types>
          <w:type w:val="bbPlcHdr"/>
        </w:types>
        <w:behaviors>
          <w:behavior w:val="content"/>
        </w:behaviors>
        <w:description w:val=""/>
        <w:guid w:val="{2f5bb6f0-f005-41d5-a503-e8fc198a3d1e}"/>
      </w:docPartPr>
      <w:docPartBody>
        <w:p>
          <w:r>
            <w:rPr>
              <w:color w:val="808080"/>
            </w:rPr>
            <w:t>单击此处输入文字。</w:t>
          </w:r>
        </w:p>
      </w:docPartBody>
    </w:docPart>
    <w:docPart>
      <w:docPartPr>
        <w:name w:val="{8ffc34ed-731c-4783-9804-a6df63cb9f17}"/>
        <w:style w:val=""/>
        <w:category>
          <w:name w:val="常规"/>
          <w:gallery w:val="placeholder"/>
        </w:category>
        <w:types>
          <w:type w:val="bbPlcHdr"/>
        </w:types>
        <w:behaviors>
          <w:behavior w:val="content"/>
        </w:behaviors>
        <w:description w:val=""/>
        <w:guid w:val="{8ffc34ed-731c-4783-9804-a6df63cb9f17}"/>
      </w:docPartPr>
      <w:docPartBody>
        <w:p>
          <w:r>
            <w:rPr>
              <w:color w:val="808080"/>
            </w:rPr>
            <w:t>单击此处输入文字。</w:t>
          </w:r>
        </w:p>
      </w:docPartBody>
    </w:docPart>
    <w:docPart>
      <w:docPartPr>
        <w:name w:val="{7f7a2914-969a-47ef-bf85-ddb36f539b1f}"/>
        <w:style w:val=""/>
        <w:category>
          <w:name w:val="常规"/>
          <w:gallery w:val="placeholder"/>
        </w:category>
        <w:types>
          <w:type w:val="bbPlcHdr"/>
        </w:types>
        <w:behaviors>
          <w:behavior w:val="content"/>
        </w:behaviors>
        <w:description w:val=""/>
        <w:guid w:val="{7f7a2914-969a-47ef-bf85-ddb36f539b1f}"/>
      </w:docPartPr>
      <w:docPartBody>
        <w:p>
          <w:r>
            <w:rPr>
              <w:color w:val="808080"/>
            </w:rPr>
            <w:t>单击此处输入文字。</w:t>
          </w:r>
        </w:p>
      </w:docPartBody>
    </w:docPart>
    <w:docPart>
      <w:docPartPr>
        <w:name w:val="{c20088fd-511b-4d4a-be8c-34965b7411cb}"/>
        <w:style w:val=""/>
        <w:category>
          <w:name w:val="常规"/>
          <w:gallery w:val="placeholder"/>
        </w:category>
        <w:types>
          <w:type w:val="bbPlcHdr"/>
        </w:types>
        <w:behaviors>
          <w:behavior w:val="content"/>
        </w:behaviors>
        <w:description w:val=""/>
        <w:guid w:val="{c20088fd-511b-4d4a-be8c-34965b7411cb}"/>
      </w:docPartPr>
      <w:docPartBody>
        <w:p>
          <w:r>
            <w:rPr>
              <w:color w:val="808080"/>
            </w:rPr>
            <w:t>单击此处输入文字。</w:t>
          </w:r>
        </w:p>
      </w:docPartBody>
    </w:docPart>
    <w:docPart>
      <w:docPartPr>
        <w:name w:val="{1b5d3ba9-2ba4-4f83-9a77-1bef19a07a9a}"/>
        <w:style w:val=""/>
        <w:category>
          <w:name w:val="常规"/>
          <w:gallery w:val="placeholder"/>
        </w:category>
        <w:types>
          <w:type w:val="bbPlcHdr"/>
        </w:types>
        <w:behaviors>
          <w:behavior w:val="content"/>
        </w:behaviors>
        <w:description w:val=""/>
        <w:guid w:val="{1b5d3ba9-2ba4-4f83-9a77-1bef19a07a9a}"/>
      </w:docPartPr>
      <w:docPartBody>
        <w:p>
          <w:r>
            <w:rPr>
              <w:color w:val="808080"/>
            </w:rPr>
            <w:t>单击此处输入文字。</w:t>
          </w:r>
        </w:p>
      </w:docPartBody>
    </w:docPart>
    <w:docPart>
      <w:docPartPr>
        <w:name w:val="{47c32c17-8213-40a8-8273-7892d773fb3a}"/>
        <w:style w:val=""/>
        <w:category>
          <w:name w:val="常规"/>
          <w:gallery w:val="placeholder"/>
        </w:category>
        <w:types>
          <w:type w:val="bbPlcHdr"/>
        </w:types>
        <w:behaviors>
          <w:behavior w:val="content"/>
        </w:behaviors>
        <w:description w:val=""/>
        <w:guid w:val="{47c32c17-8213-40a8-8273-7892d773fb3a}"/>
      </w:docPartPr>
      <w:docPartBody>
        <w:p>
          <w:r>
            <w:rPr>
              <w:color w:val="808080"/>
            </w:rPr>
            <w:t>单击此处输入文字。</w:t>
          </w:r>
        </w:p>
      </w:docPartBody>
    </w:docPart>
    <w:docPart>
      <w:docPartPr>
        <w:name w:val="{0455bf3e-55ee-4912-a5e9-b58505597c98}"/>
        <w:style w:val=""/>
        <w:category>
          <w:name w:val="常规"/>
          <w:gallery w:val="placeholder"/>
        </w:category>
        <w:types>
          <w:type w:val="bbPlcHdr"/>
        </w:types>
        <w:behaviors>
          <w:behavior w:val="content"/>
        </w:behaviors>
        <w:description w:val=""/>
        <w:guid w:val="{0455bf3e-55ee-4912-a5e9-b58505597c98}"/>
      </w:docPartPr>
      <w:docPartBody>
        <w:p>
          <w:r>
            <w:rPr>
              <w:color w:val="808080"/>
            </w:rPr>
            <w:t>单击此处输入文字。</w:t>
          </w:r>
        </w:p>
      </w:docPartBody>
    </w:docPart>
    <w:docPart>
      <w:docPartPr>
        <w:name w:val="{4a508959-7bb1-4c75-81e9-5b96bd5da586}"/>
        <w:style w:val=""/>
        <w:category>
          <w:name w:val="常规"/>
          <w:gallery w:val="placeholder"/>
        </w:category>
        <w:types>
          <w:type w:val="bbPlcHdr"/>
        </w:types>
        <w:behaviors>
          <w:behavior w:val="content"/>
        </w:behaviors>
        <w:description w:val=""/>
        <w:guid w:val="{4a508959-7bb1-4c75-81e9-5b96bd5da586}"/>
      </w:docPartPr>
      <w:docPartBody>
        <w:p>
          <w:r>
            <w:rPr>
              <w:color w:val="808080"/>
            </w:rPr>
            <w:t>单击此处输入文字。</w:t>
          </w:r>
        </w:p>
      </w:docPartBody>
    </w:docPart>
    <w:docPart>
      <w:docPartPr>
        <w:name w:val="{b4201886-9642-49c1-94d4-c2bf5f03600b}"/>
        <w:style w:val=""/>
        <w:category>
          <w:name w:val="常规"/>
          <w:gallery w:val="placeholder"/>
        </w:category>
        <w:types>
          <w:type w:val="bbPlcHdr"/>
        </w:types>
        <w:behaviors>
          <w:behavior w:val="content"/>
        </w:behaviors>
        <w:description w:val=""/>
        <w:guid w:val="{b4201886-9642-49c1-94d4-c2bf5f03600b}"/>
      </w:docPartPr>
      <w:docPartBody>
        <w:p>
          <w:r>
            <w:rPr>
              <w:color w:val="808080"/>
            </w:rPr>
            <w:t>单击此处输入文字。</w:t>
          </w:r>
        </w:p>
      </w:docPartBody>
    </w:docPart>
    <w:docPart>
      <w:docPartPr>
        <w:name w:val="{274369b9-9ed6-433e-9129-1b47040ed773}"/>
        <w:style w:val=""/>
        <w:category>
          <w:name w:val="常规"/>
          <w:gallery w:val="placeholder"/>
        </w:category>
        <w:types>
          <w:type w:val="bbPlcHdr"/>
        </w:types>
        <w:behaviors>
          <w:behavior w:val="content"/>
        </w:behaviors>
        <w:description w:val=""/>
        <w:guid w:val="{274369b9-9ed6-433e-9129-1b47040ed773}"/>
      </w:docPartPr>
      <w:docPartBody>
        <w:p>
          <w:r>
            <w:rPr>
              <w:color w:val="808080"/>
            </w:rPr>
            <w:t>单击此处输入文字。</w:t>
          </w:r>
        </w:p>
      </w:docPartBody>
    </w:docPart>
    <w:docPart>
      <w:docPartPr>
        <w:name w:val="{a5b75838-8d50-4295-9433-b059b5ec6aaa}"/>
        <w:style w:val=""/>
        <w:category>
          <w:name w:val="常规"/>
          <w:gallery w:val="placeholder"/>
        </w:category>
        <w:types>
          <w:type w:val="bbPlcHdr"/>
        </w:types>
        <w:behaviors>
          <w:behavior w:val="content"/>
        </w:behaviors>
        <w:description w:val=""/>
        <w:guid w:val="{a5b75838-8d50-4295-9433-b059b5ec6aaa}"/>
      </w:docPartPr>
      <w:docPartBody>
        <w:p>
          <w:r>
            <w:rPr>
              <w:color w:val="808080"/>
            </w:rPr>
            <w:t>单击此处输入文字。</w:t>
          </w:r>
        </w:p>
      </w:docPartBody>
    </w:docPart>
    <w:docPart>
      <w:docPartPr>
        <w:name w:val="{7983203f-f692-479a-992c-67611a396893}"/>
        <w:style w:val=""/>
        <w:category>
          <w:name w:val="常规"/>
          <w:gallery w:val="placeholder"/>
        </w:category>
        <w:types>
          <w:type w:val="bbPlcHdr"/>
        </w:types>
        <w:behaviors>
          <w:behavior w:val="content"/>
        </w:behaviors>
        <w:description w:val=""/>
        <w:guid w:val="{7983203f-f692-479a-992c-67611a396893}"/>
      </w:docPartPr>
      <w:docPartBody>
        <w:p>
          <w:r>
            <w:rPr>
              <w:color w:val="808080"/>
            </w:rPr>
            <w:t>单击此处输入文字。</w:t>
          </w:r>
        </w:p>
      </w:docPartBody>
    </w:docPart>
    <w:docPart>
      <w:docPartPr>
        <w:name w:val="{9cc1f3e1-767a-4786-86bb-c2560343d91b}"/>
        <w:style w:val=""/>
        <w:category>
          <w:name w:val="常规"/>
          <w:gallery w:val="placeholder"/>
        </w:category>
        <w:types>
          <w:type w:val="bbPlcHdr"/>
        </w:types>
        <w:behaviors>
          <w:behavior w:val="content"/>
        </w:behaviors>
        <w:description w:val=""/>
        <w:guid w:val="{9cc1f3e1-767a-4786-86bb-c2560343d91b}"/>
      </w:docPartPr>
      <w:docPartBody>
        <w:p>
          <w:r>
            <w:rPr>
              <w:color w:val="808080"/>
            </w:rPr>
            <w:t>单击此处输入文字。</w:t>
          </w:r>
        </w:p>
      </w:docPartBody>
    </w:docPart>
    <w:docPart>
      <w:docPartPr>
        <w:name w:val="{a1e3e36f-16cf-472b-9c1c-d617a7aead88}"/>
        <w:style w:val=""/>
        <w:category>
          <w:name w:val="常规"/>
          <w:gallery w:val="placeholder"/>
        </w:category>
        <w:types>
          <w:type w:val="bbPlcHdr"/>
        </w:types>
        <w:behaviors>
          <w:behavior w:val="content"/>
        </w:behaviors>
        <w:description w:val=""/>
        <w:guid w:val="{a1e3e36f-16cf-472b-9c1c-d617a7aead88}"/>
      </w:docPartPr>
      <w:docPartBody>
        <w:p>
          <w:r>
            <w:rPr>
              <w:color w:val="808080"/>
            </w:rPr>
            <w:t>单击此处输入文字。</w:t>
          </w:r>
        </w:p>
      </w:docPartBody>
    </w:docPart>
    <w:docPart>
      <w:docPartPr>
        <w:name w:val="{166b9888-be87-418e-a572-971b85486e6f}"/>
        <w:style w:val=""/>
        <w:category>
          <w:name w:val="常规"/>
          <w:gallery w:val="placeholder"/>
        </w:category>
        <w:types>
          <w:type w:val="bbPlcHdr"/>
        </w:types>
        <w:behaviors>
          <w:behavior w:val="content"/>
        </w:behaviors>
        <w:description w:val=""/>
        <w:guid w:val="{166b9888-be87-418e-a572-971b85486e6f}"/>
      </w:docPartPr>
      <w:docPartBody>
        <w:p>
          <w:r>
            <w:rPr>
              <w:color w:val="808080"/>
            </w:rPr>
            <w:t>单击此处输入文字。</w:t>
          </w:r>
        </w:p>
      </w:docPartBody>
    </w:docPart>
    <w:docPart>
      <w:docPartPr>
        <w:name w:val="{67bec247-ad88-46a2-a98a-1765381fabde}"/>
        <w:style w:val=""/>
        <w:category>
          <w:name w:val="常规"/>
          <w:gallery w:val="placeholder"/>
        </w:category>
        <w:types>
          <w:type w:val="bbPlcHdr"/>
        </w:types>
        <w:behaviors>
          <w:behavior w:val="content"/>
        </w:behaviors>
        <w:description w:val=""/>
        <w:guid w:val="{67bec247-ad88-46a2-a98a-1765381fabde}"/>
      </w:docPartPr>
      <w:docPartBody>
        <w:p>
          <w:r>
            <w:rPr>
              <w:color w:val="808080"/>
            </w:rPr>
            <w:t>单击此处输入文字。</w:t>
          </w:r>
        </w:p>
      </w:docPartBody>
    </w:docPart>
    <w:docPart>
      <w:docPartPr>
        <w:name w:val="{ed361041-311f-47dc-8221-4620d58cd95f}"/>
        <w:style w:val=""/>
        <w:category>
          <w:name w:val="常规"/>
          <w:gallery w:val="placeholder"/>
        </w:category>
        <w:types>
          <w:type w:val="bbPlcHdr"/>
        </w:types>
        <w:behaviors>
          <w:behavior w:val="content"/>
        </w:behaviors>
        <w:description w:val=""/>
        <w:guid w:val="{ed361041-311f-47dc-8221-4620d58cd95f}"/>
      </w:docPartPr>
      <w:docPartBody>
        <w:p>
          <w:r>
            <w:rPr>
              <w:color w:val="808080"/>
            </w:rPr>
            <w:t>单击此处输入文字。</w:t>
          </w:r>
        </w:p>
      </w:docPartBody>
    </w:docPart>
    <w:docPart>
      <w:docPartPr>
        <w:name w:val="{40f24f5d-c2ad-4bc9-92f6-549d7376d0e2}"/>
        <w:style w:val=""/>
        <w:category>
          <w:name w:val="常规"/>
          <w:gallery w:val="placeholder"/>
        </w:category>
        <w:types>
          <w:type w:val="bbPlcHdr"/>
        </w:types>
        <w:behaviors>
          <w:behavior w:val="content"/>
        </w:behaviors>
        <w:description w:val=""/>
        <w:guid w:val="{40f24f5d-c2ad-4bc9-92f6-549d7376d0e2}"/>
      </w:docPartPr>
      <w:docPartBody>
        <w:p>
          <w:r>
            <w:rPr>
              <w:color w:val="808080"/>
            </w:rPr>
            <w:t>单击此处输入文字。</w:t>
          </w:r>
        </w:p>
      </w:docPartBody>
    </w:docPart>
    <w:docPart>
      <w:docPartPr>
        <w:name w:val="{2863ed3a-e34d-4e27-8b10-492a3e1196bf}"/>
        <w:style w:val=""/>
        <w:category>
          <w:name w:val="常规"/>
          <w:gallery w:val="placeholder"/>
        </w:category>
        <w:types>
          <w:type w:val="bbPlcHdr"/>
        </w:types>
        <w:behaviors>
          <w:behavior w:val="content"/>
        </w:behaviors>
        <w:description w:val=""/>
        <w:guid w:val="{2863ed3a-e34d-4e27-8b10-492a3e1196bf}"/>
      </w:docPartPr>
      <w:docPartBody>
        <w:p>
          <w:r>
            <w:rPr>
              <w:color w:val="808080"/>
            </w:rPr>
            <w:t>单击此处输入文字。</w:t>
          </w:r>
        </w:p>
      </w:docPartBody>
    </w:docPart>
    <w:docPart>
      <w:docPartPr>
        <w:name w:val="{cd17ac97-8d0c-4165-b3ed-df9335c12e78}"/>
        <w:style w:val=""/>
        <w:category>
          <w:name w:val="常规"/>
          <w:gallery w:val="placeholder"/>
        </w:category>
        <w:types>
          <w:type w:val="bbPlcHdr"/>
        </w:types>
        <w:behaviors>
          <w:behavior w:val="content"/>
        </w:behaviors>
        <w:description w:val=""/>
        <w:guid w:val="{cd17ac97-8d0c-4165-b3ed-df9335c12e78}"/>
      </w:docPartPr>
      <w:docPartBody>
        <w:p>
          <w:r>
            <w:rPr>
              <w:color w:val="808080"/>
            </w:rPr>
            <w:t>单击此处输入文字。</w:t>
          </w:r>
        </w:p>
      </w:docPartBody>
    </w:docPart>
    <w:docPart>
      <w:docPartPr>
        <w:name w:val="{e83038aa-fd95-4efb-a2b9-0752b6b574bf}"/>
        <w:style w:val=""/>
        <w:category>
          <w:name w:val="常规"/>
          <w:gallery w:val="placeholder"/>
        </w:category>
        <w:types>
          <w:type w:val="bbPlcHdr"/>
        </w:types>
        <w:behaviors>
          <w:behavior w:val="content"/>
        </w:behaviors>
        <w:description w:val=""/>
        <w:guid w:val="{e83038aa-fd95-4efb-a2b9-0752b6b574bf}"/>
      </w:docPartPr>
      <w:docPartBody>
        <w:p>
          <w:r>
            <w:rPr>
              <w:color w:val="808080"/>
            </w:rPr>
            <w:t>单击此处输入文字。</w:t>
          </w:r>
        </w:p>
      </w:docPartBody>
    </w:docPart>
    <w:docPart>
      <w:docPartPr>
        <w:name w:val="{80f3f40d-1cb3-437c-8993-4b5afd8d4293}"/>
        <w:style w:val=""/>
        <w:category>
          <w:name w:val="常规"/>
          <w:gallery w:val="placeholder"/>
        </w:category>
        <w:types>
          <w:type w:val="bbPlcHdr"/>
        </w:types>
        <w:behaviors>
          <w:behavior w:val="content"/>
        </w:behaviors>
        <w:description w:val=""/>
        <w:guid w:val="{80f3f40d-1cb3-437c-8993-4b5afd8d4293}"/>
      </w:docPartPr>
      <w:docPartBody>
        <w:p>
          <w:r>
            <w:rPr>
              <w:color w:val="808080"/>
            </w:rPr>
            <w:t>单击此处输入文字。</w:t>
          </w:r>
        </w:p>
      </w:docPartBody>
    </w:docPart>
    <w:docPart>
      <w:docPartPr>
        <w:name w:val="{3dd9ed07-a9ca-4320-b88d-db5cf41e5ba5}"/>
        <w:style w:val=""/>
        <w:category>
          <w:name w:val="常规"/>
          <w:gallery w:val="placeholder"/>
        </w:category>
        <w:types>
          <w:type w:val="bbPlcHdr"/>
        </w:types>
        <w:behaviors>
          <w:behavior w:val="content"/>
        </w:behaviors>
        <w:description w:val=""/>
        <w:guid w:val="{3dd9ed07-a9ca-4320-b88d-db5cf41e5ba5}"/>
      </w:docPartPr>
      <w:docPartBody>
        <w:p>
          <w:r>
            <w:rPr>
              <w:color w:val="808080"/>
            </w:rPr>
            <w:t>单击此处输入文字。</w:t>
          </w:r>
        </w:p>
      </w:docPartBody>
    </w:docPart>
    <w:docPart>
      <w:docPartPr>
        <w:name w:val="{d82dc416-c76b-4196-9d05-6b5890990046}"/>
        <w:style w:val=""/>
        <w:category>
          <w:name w:val="常规"/>
          <w:gallery w:val="placeholder"/>
        </w:category>
        <w:types>
          <w:type w:val="bbPlcHdr"/>
        </w:types>
        <w:behaviors>
          <w:behavior w:val="content"/>
        </w:behaviors>
        <w:description w:val=""/>
        <w:guid w:val="{d82dc416-c76b-4196-9d05-6b5890990046}"/>
      </w:docPartPr>
      <w:docPartBody>
        <w:p>
          <w:r>
            <w:rPr>
              <w:color w:val="808080"/>
            </w:rPr>
            <w:t>单击此处输入文字。</w:t>
          </w:r>
        </w:p>
      </w:docPartBody>
    </w:docPart>
    <w:docPart>
      <w:docPartPr>
        <w:name w:val="{ac3becb8-37e7-4b57-b6e8-76146d70a250}"/>
        <w:style w:val=""/>
        <w:category>
          <w:name w:val="常规"/>
          <w:gallery w:val="placeholder"/>
        </w:category>
        <w:types>
          <w:type w:val="bbPlcHdr"/>
        </w:types>
        <w:behaviors>
          <w:behavior w:val="content"/>
        </w:behaviors>
        <w:description w:val=""/>
        <w:guid w:val="{ac3becb8-37e7-4b57-b6e8-76146d70a250}"/>
      </w:docPartPr>
      <w:docPartBody>
        <w:p>
          <w:r>
            <w:rPr>
              <w:color w:val="808080"/>
            </w:rPr>
            <w:t>单击此处输入文字。</w:t>
          </w:r>
        </w:p>
      </w:docPartBody>
    </w:docPart>
    <w:docPart>
      <w:docPartPr>
        <w:name w:val="{4e81ad68-a5cc-4533-87b4-de8642ce7e58}"/>
        <w:style w:val=""/>
        <w:category>
          <w:name w:val="常规"/>
          <w:gallery w:val="placeholder"/>
        </w:category>
        <w:types>
          <w:type w:val="bbPlcHdr"/>
        </w:types>
        <w:behaviors>
          <w:behavior w:val="content"/>
        </w:behaviors>
        <w:description w:val=""/>
        <w:guid w:val="{4e81ad68-a5cc-4533-87b4-de8642ce7e58}"/>
      </w:docPartPr>
      <w:docPartBody>
        <w:p>
          <w:r>
            <w:rPr>
              <w:color w:val="808080"/>
            </w:rPr>
            <w:t>单击此处输入文字。</w:t>
          </w:r>
        </w:p>
      </w:docPartBody>
    </w:docPart>
    <w:docPart>
      <w:docPartPr>
        <w:name w:val="{1f3298e8-4c14-4a2e-8afd-d748b48d028f}"/>
        <w:style w:val=""/>
        <w:category>
          <w:name w:val="常规"/>
          <w:gallery w:val="placeholder"/>
        </w:category>
        <w:types>
          <w:type w:val="bbPlcHdr"/>
        </w:types>
        <w:behaviors>
          <w:behavior w:val="content"/>
        </w:behaviors>
        <w:description w:val=""/>
        <w:guid w:val="{1f3298e8-4c14-4a2e-8afd-d748b48d028f}"/>
      </w:docPartPr>
      <w:docPartBody>
        <w:p>
          <w:r>
            <w:rPr>
              <w:color w:val="808080"/>
            </w:rPr>
            <w:t>单击此处输入文字。</w:t>
          </w:r>
        </w:p>
      </w:docPartBody>
    </w:docPart>
    <w:docPart>
      <w:docPartPr>
        <w:name w:val="{96aa06f0-7776-4736-93f1-3441ebfc8b50}"/>
        <w:style w:val=""/>
        <w:category>
          <w:name w:val="常规"/>
          <w:gallery w:val="placeholder"/>
        </w:category>
        <w:types>
          <w:type w:val="bbPlcHdr"/>
        </w:types>
        <w:behaviors>
          <w:behavior w:val="content"/>
        </w:behaviors>
        <w:description w:val=""/>
        <w:guid w:val="{96aa06f0-7776-4736-93f1-3441ebfc8b50}"/>
      </w:docPartPr>
      <w:docPartBody>
        <w:p>
          <w:r>
            <w:rPr>
              <w:color w:val="808080"/>
            </w:rPr>
            <w:t>单击此处输入文字。</w:t>
          </w:r>
        </w:p>
      </w:docPartBody>
    </w:docPart>
    <w:docPart>
      <w:docPartPr>
        <w:name w:val="{717e33fd-c1c1-4521-a5ec-43c4a108f472}"/>
        <w:style w:val=""/>
        <w:category>
          <w:name w:val="常规"/>
          <w:gallery w:val="placeholder"/>
        </w:category>
        <w:types>
          <w:type w:val="bbPlcHdr"/>
        </w:types>
        <w:behaviors>
          <w:behavior w:val="content"/>
        </w:behaviors>
        <w:description w:val=""/>
        <w:guid w:val="{717e33fd-c1c1-4521-a5ec-43c4a108f472}"/>
      </w:docPartPr>
      <w:docPartBody>
        <w:p>
          <w:r>
            <w:rPr>
              <w:color w:val="808080"/>
            </w:rPr>
            <w:t>单击此处输入文字。</w:t>
          </w:r>
        </w:p>
      </w:docPartBody>
    </w:docPart>
    <w:docPart>
      <w:docPartPr>
        <w:name w:val="{aac84849-4dbf-4220-ac1f-8703de2c5bb5}"/>
        <w:style w:val=""/>
        <w:category>
          <w:name w:val="常规"/>
          <w:gallery w:val="placeholder"/>
        </w:category>
        <w:types>
          <w:type w:val="bbPlcHdr"/>
        </w:types>
        <w:behaviors>
          <w:behavior w:val="content"/>
        </w:behaviors>
        <w:description w:val=""/>
        <w:guid w:val="{aac84849-4dbf-4220-ac1f-8703de2c5bb5}"/>
      </w:docPartPr>
      <w:docPartBody>
        <w:p>
          <w:r>
            <w:rPr>
              <w:color w:val="808080"/>
            </w:rPr>
            <w:t>单击此处输入文字。</w:t>
          </w:r>
        </w:p>
      </w:docPartBody>
    </w:docPart>
    <w:docPart>
      <w:docPartPr>
        <w:name w:val="{328b0bcf-13ef-496a-b26f-39ce3edb2898}"/>
        <w:style w:val=""/>
        <w:category>
          <w:name w:val="常规"/>
          <w:gallery w:val="placeholder"/>
        </w:category>
        <w:types>
          <w:type w:val="bbPlcHdr"/>
        </w:types>
        <w:behaviors>
          <w:behavior w:val="content"/>
        </w:behaviors>
        <w:description w:val=""/>
        <w:guid w:val="{328b0bcf-13ef-496a-b26f-39ce3edb2898}"/>
      </w:docPartPr>
      <w:docPartBody>
        <w:p>
          <w:r>
            <w:rPr>
              <w:color w:val="808080"/>
            </w:rPr>
            <w:t>单击此处输入文字。</w:t>
          </w:r>
        </w:p>
      </w:docPartBody>
    </w:docPart>
    <w:docPart>
      <w:docPartPr>
        <w:name w:val="{3e6e61c9-2593-4882-9c61-8c23f6796086}"/>
        <w:style w:val=""/>
        <w:category>
          <w:name w:val="常规"/>
          <w:gallery w:val="placeholder"/>
        </w:category>
        <w:types>
          <w:type w:val="bbPlcHdr"/>
        </w:types>
        <w:behaviors>
          <w:behavior w:val="content"/>
        </w:behaviors>
        <w:description w:val=""/>
        <w:guid w:val="{3e6e61c9-2593-4882-9c61-8c23f6796086}"/>
      </w:docPartPr>
      <w:docPartBody>
        <w:p>
          <w:r>
            <w:rPr>
              <w:color w:val="808080"/>
            </w:rPr>
            <w:t>单击此处输入文字。</w:t>
          </w:r>
        </w:p>
      </w:docPartBody>
    </w:docPart>
    <w:docPart>
      <w:docPartPr>
        <w:name w:val="{88397fe0-0a1b-433e-a061-7ae8e36f7e26}"/>
        <w:style w:val=""/>
        <w:category>
          <w:name w:val="常规"/>
          <w:gallery w:val="placeholder"/>
        </w:category>
        <w:types>
          <w:type w:val="bbPlcHdr"/>
        </w:types>
        <w:behaviors>
          <w:behavior w:val="content"/>
        </w:behaviors>
        <w:description w:val=""/>
        <w:guid w:val="{88397fe0-0a1b-433e-a061-7ae8e36f7e26}"/>
      </w:docPartPr>
      <w:docPartBody>
        <w:p>
          <w:r>
            <w:rPr>
              <w:color w:val="808080"/>
            </w:rPr>
            <w:t>单击此处输入文字。</w:t>
          </w:r>
        </w:p>
      </w:docPartBody>
    </w:docPart>
    <w:docPart>
      <w:docPartPr>
        <w:name w:val="{61eeff88-87f2-4ff7-9c39-18f1318867dc}"/>
        <w:style w:val=""/>
        <w:category>
          <w:name w:val="常规"/>
          <w:gallery w:val="placeholder"/>
        </w:category>
        <w:types>
          <w:type w:val="bbPlcHdr"/>
        </w:types>
        <w:behaviors>
          <w:behavior w:val="content"/>
        </w:behaviors>
        <w:description w:val=""/>
        <w:guid w:val="{61eeff88-87f2-4ff7-9c39-18f1318867dc}"/>
      </w:docPartPr>
      <w:docPartBody>
        <w:p>
          <w:r>
            <w:rPr>
              <w:color w:val="808080"/>
            </w:rPr>
            <w:t>单击此处输入文字。</w:t>
          </w:r>
        </w:p>
      </w:docPartBody>
    </w:docPart>
    <w:docPart>
      <w:docPartPr>
        <w:name w:val="{39184b3c-fcb6-473a-a3b8-0fb12ff0dd6e}"/>
        <w:style w:val=""/>
        <w:category>
          <w:name w:val="常规"/>
          <w:gallery w:val="placeholder"/>
        </w:category>
        <w:types>
          <w:type w:val="bbPlcHdr"/>
        </w:types>
        <w:behaviors>
          <w:behavior w:val="content"/>
        </w:behaviors>
        <w:description w:val=""/>
        <w:guid w:val="{39184b3c-fcb6-473a-a3b8-0fb12ff0dd6e}"/>
      </w:docPartPr>
      <w:docPartBody>
        <w:p>
          <w:r>
            <w:rPr>
              <w:color w:val="808080"/>
            </w:rPr>
            <w:t>单击此处输入文字。</w:t>
          </w:r>
        </w:p>
      </w:docPartBody>
    </w:docPart>
    <w:docPart>
      <w:docPartPr>
        <w:name w:val="{50055dcf-e1ef-4041-80c2-4c14eaba67f2}"/>
        <w:style w:val=""/>
        <w:category>
          <w:name w:val="常规"/>
          <w:gallery w:val="placeholder"/>
        </w:category>
        <w:types>
          <w:type w:val="bbPlcHdr"/>
        </w:types>
        <w:behaviors>
          <w:behavior w:val="content"/>
        </w:behaviors>
        <w:description w:val=""/>
        <w:guid w:val="{50055dcf-e1ef-4041-80c2-4c14eaba67f2}"/>
      </w:docPartPr>
      <w:docPartBody>
        <w:p>
          <w:r>
            <w:rPr>
              <w:color w:val="808080"/>
            </w:rPr>
            <w:t>单击此处输入文字。</w:t>
          </w:r>
        </w:p>
      </w:docPartBody>
    </w:docPart>
    <w:docPart>
      <w:docPartPr>
        <w:name w:val="{740db4cb-bdca-4688-af63-0ea8a7747b9e}"/>
        <w:style w:val=""/>
        <w:category>
          <w:name w:val="常规"/>
          <w:gallery w:val="placeholder"/>
        </w:category>
        <w:types>
          <w:type w:val="bbPlcHdr"/>
        </w:types>
        <w:behaviors>
          <w:behavior w:val="content"/>
        </w:behaviors>
        <w:description w:val=""/>
        <w:guid w:val="{740db4cb-bdca-4688-af63-0ea8a7747b9e}"/>
      </w:docPartPr>
      <w:docPartBody>
        <w:p>
          <w:r>
            <w:rPr>
              <w:color w:val="808080"/>
            </w:rPr>
            <w:t>单击此处输入文字。</w:t>
          </w:r>
        </w:p>
      </w:docPartBody>
    </w:docPart>
    <w:docPart>
      <w:docPartPr>
        <w:name w:val="{437c659d-af4f-4dc0-9eed-cf6b1635b125}"/>
        <w:style w:val=""/>
        <w:category>
          <w:name w:val="常规"/>
          <w:gallery w:val="placeholder"/>
        </w:category>
        <w:types>
          <w:type w:val="bbPlcHdr"/>
        </w:types>
        <w:behaviors>
          <w:behavior w:val="content"/>
        </w:behaviors>
        <w:description w:val=""/>
        <w:guid w:val="{437c659d-af4f-4dc0-9eed-cf6b1635b125}"/>
      </w:docPartPr>
      <w:docPartBody>
        <w:p>
          <w:r>
            <w:rPr>
              <w:color w:val="808080"/>
            </w:rPr>
            <w:t>单击此处输入文字。</w:t>
          </w:r>
        </w:p>
      </w:docPartBody>
    </w:docPart>
    <w:docPart>
      <w:docPartPr>
        <w:name w:val="{6ebb04b1-98e8-48f6-bd55-60183d8c60df}"/>
        <w:style w:val=""/>
        <w:category>
          <w:name w:val="常规"/>
          <w:gallery w:val="placeholder"/>
        </w:category>
        <w:types>
          <w:type w:val="bbPlcHdr"/>
        </w:types>
        <w:behaviors>
          <w:behavior w:val="content"/>
        </w:behaviors>
        <w:description w:val=""/>
        <w:guid w:val="{6ebb04b1-98e8-48f6-bd55-60183d8c60df}"/>
      </w:docPartPr>
      <w:docPartBody>
        <w:p>
          <w:r>
            <w:rPr>
              <w:color w:val="808080"/>
            </w:rPr>
            <w:t>单击此处输入文字。</w:t>
          </w:r>
        </w:p>
      </w:docPartBody>
    </w:docPart>
    <w:docPart>
      <w:docPartPr>
        <w:name w:val="{f39e153b-cf92-42d4-8d83-49fbafefd36b}"/>
        <w:style w:val=""/>
        <w:category>
          <w:name w:val="常规"/>
          <w:gallery w:val="placeholder"/>
        </w:category>
        <w:types>
          <w:type w:val="bbPlcHdr"/>
        </w:types>
        <w:behaviors>
          <w:behavior w:val="content"/>
        </w:behaviors>
        <w:description w:val=""/>
        <w:guid w:val="{f39e153b-cf92-42d4-8d83-49fbafefd36b}"/>
      </w:docPartPr>
      <w:docPartBody>
        <w:p>
          <w:r>
            <w:rPr>
              <w:color w:val="808080"/>
            </w:rPr>
            <w:t>单击此处输入文字。</w:t>
          </w:r>
        </w:p>
      </w:docPartBody>
    </w:docPart>
    <w:docPart>
      <w:docPartPr>
        <w:name w:val="{1a99e3f1-c600-4e05-99f4-6f33f9ebbe6f}"/>
        <w:style w:val=""/>
        <w:category>
          <w:name w:val="常规"/>
          <w:gallery w:val="placeholder"/>
        </w:category>
        <w:types>
          <w:type w:val="bbPlcHdr"/>
        </w:types>
        <w:behaviors>
          <w:behavior w:val="content"/>
        </w:behaviors>
        <w:description w:val=""/>
        <w:guid w:val="{1a99e3f1-c600-4e05-99f4-6f33f9ebbe6f}"/>
      </w:docPartPr>
      <w:docPartBody>
        <w:p>
          <w:r>
            <w:rPr>
              <w:color w:val="808080"/>
            </w:rPr>
            <w:t>单击此处输入文字。</w:t>
          </w:r>
        </w:p>
      </w:docPartBody>
    </w:docPart>
    <w:docPart>
      <w:docPartPr>
        <w:name w:val="{bbbd3bc8-b385-4c0e-8433-11f53b449388}"/>
        <w:style w:val=""/>
        <w:category>
          <w:name w:val="常规"/>
          <w:gallery w:val="placeholder"/>
        </w:category>
        <w:types>
          <w:type w:val="bbPlcHdr"/>
        </w:types>
        <w:behaviors>
          <w:behavior w:val="content"/>
        </w:behaviors>
        <w:description w:val=""/>
        <w:guid w:val="{bbbd3bc8-b385-4c0e-8433-11f53b449388}"/>
      </w:docPartPr>
      <w:docPartBody>
        <w:p>
          <w:r>
            <w:rPr>
              <w:color w:val="808080"/>
            </w:rPr>
            <w:t>单击此处输入文字。</w:t>
          </w:r>
        </w:p>
      </w:docPartBody>
    </w:docPart>
    <w:docPart>
      <w:docPartPr>
        <w:name w:val="{9f2f8554-d9df-41e3-bf12-e2d0d79fb021}"/>
        <w:style w:val=""/>
        <w:category>
          <w:name w:val="常规"/>
          <w:gallery w:val="placeholder"/>
        </w:category>
        <w:types>
          <w:type w:val="bbPlcHdr"/>
        </w:types>
        <w:behaviors>
          <w:behavior w:val="content"/>
        </w:behaviors>
        <w:description w:val=""/>
        <w:guid w:val="{9f2f8554-d9df-41e3-bf12-e2d0d79fb021}"/>
      </w:docPartPr>
      <w:docPartBody>
        <w:p>
          <w:r>
            <w:rPr>
              <w:color w:val="808080"/>
            </w:rPr>
            <w:t>单击此处输入文字。</w:t>
          </w:r>
        </w:p>
      </w:docPartBody>
    </w:docPart>
    <w:docPart>
      <w:docPartPr>
        <w:name w:val="{95171440-2d3a-447f-b79c-e9ddfb398a68}"/>
        <w:style w:val=""/>
        <w:category>
          <w:name w:val="常规"/>
          <w:gallery w:val="placeholder"/>
        </w:category>
        <w:types>
          <w:type w:val="bbPlcHdr"/>
        </w:types>
        <w:behaviors>
          <w:behavior w:val="content"/>
        </w:behaviors>
        <w:description w:val=""/>
        <w:guid w:val="{95171440-2d3a-447f-b79c-e9ddfb398a68}"/>
      </w:docPartPr>
      <w:docPartBody>
        <w:p>
          <w:r>
            <w:rPr>
              <w:color w:val="808080"/>
            </w:rPr>
            <w:t>单击此处输入文字。</w:t>
          </w:r>
        </w:p>
      </w:docPartBody>
    </w:docPart>
    <w:docPart>
      <w:docPartPr>
        <w:name w:val="{3d01aa7d-25af-4ffe-89ec-a6b409258cbd}"/>
        <w:style w:val=""/>
        <w:category>
          <w:name w:val="常规"/>
          <w:gallery w:val="placeholder"/>
        </w:category>
        <w:types>
          <w:type w:val="bbPlcHdr"/>
        </w:types>
        <w:behaviors>
          <w:behavior w:val="content"/>
        </w:behaviors>
        <w:description w:val=""/>
        <w:guid w:val="{3d01aa7d-25af-4ffe-89ec-a6b409258cbd}"/>
      </w:docPartPr>
      <w:docPartBody>
        <w:p>
          <w:r>
            <w:rPr>
              <w:color w:val="808080"/>
            </w:rPr>
            <w:t>单击此处输入文字。</w:t>
          </w:r>
        </w:p>
      </w:docPartBody>
    </w:docPart>
    <w:docPart>
      <w:docPartPr>
        <w:name w:val="{dfe96031-f6cb-44b0-bf3a-1131f0a67a0a}"/>
        <w:style w:val=""/>
        <w:category>
          <w:name w:val="常规"/>
          <w:gallery w:val="placeholder"/>
        </w:category>
        <w:types>
          <w:type w:val="bbPlcHdr"/>
        </w:types>
        <w:behaviors>
          <w:behavior w:val="content"/>
        </w:behaviors>
        <w:description w:val=""/>
        <w:guid w:val="{dfe96031-f6cb-44b0-bf3a-1131f0a67a0a}"/>
      </w:docPartPr>
      <w:docPartBody>
        <w:p>
          <w:r>
            <w:rPr>
              <w:color w:val="808080"/>
            </w:rPr>
            <w:t>单击此处输入文字。</w:t>
          </w:r>
        </w:p>
      </w:docPartBody>
    </w:docPart>
    <w:docPart>
      <w:docPartPr>
        <w:name w:val="{f6539958-eccc-46c6-ade8-9dca6d23aa18}"/>
        <w:style w:val=""/>
        <w:category>
          <w:name w:val="常规"/>
          <w:gallery w:val="placeholder"/>
        </w:category>
        <w:types>
          <w:type w:val="bbPlcHdr"/>
        </w:types>
        <w:behaviors>
          <w:behavior w:val="content"/>
        </w:behaviors>
        <w:description w:val=""/>
        <w:guid w:val="{f6539958-eccc-46c6-ade8-9dca6d23aa18}"/>
      </w:docPartPr>
      <w:docPartBody>
        <w:p>
          <w:r>
            <w:rPr>
              <w:color w:val="808080"/>
            </w:rPr>
            <w:t>单击此处输入文字。</w:t>
          </w:r>
        </w:p>
      </w:docPartBody>
    </w:docPart>
    <w:docPart>
      <w:docPartPr>
        <w:name w:val="{9962ab07-6870-4ef3-bddf-d3a55c830d27}"/>
        <w:style w:val=""/>
        <w:category>
          <w:name w:val="常规"/>
          <w:gallery w:val="placeholder"/>
        </w:category>
        <w:types>
          <w:type w:val="bbPlcHdr"/>
        </w:types>
        <w:behaviors>
          <w:behavior w:val="content"/>
        </w:behaviors>
        <w:description w:val=""/>
        <w:guid w:val="{9962ab07-6870-4ef3-bddf-d3a55c830d27}"/>
      </w:docPartPr>
      <w:docPartBody>
        <w:p>
          <w:r>
            <w:rPr>
              <w:color w:val="808080"/>
            </w:rPr>
            <w:t>单击此处输入文字。</w:t>
          </w:r>
        </w:p>
      </w:docPartBody>
    </w:docPart>
    <w:docPart>
      <w:docPartPr>
        <w:name w:val="{7da4e9bc-a170-4e2e-98d5-90e1bd00796f}"/>
        <w:style w:val=""/>
        <w:category>
          <w:name w:val="常规"/>
          <w:gallery w:val="placeholder"/>
        </w:category>
        <w:types>
          <w:type w:val="bbPlcHdr"/>
        </w:types>
        <w:behaviors>
          <w:behavior w:val="content"/>
        </w:behaviors>
        <w:description w:val=""/>
        <w:guid w:val="{7da4e9bc-a170-4e2e-98d5-90e1bd00796f}"/>
      </w:docPartPr>
      <w:docPartBody>
        <w:p>
          <w:r>
            <w:rPr>
              <w:color w:val="808080"/>
            </w:rPr>
            <w:t>单击此处输入文字。</w:t>
          </w:r>
        </w:p>
      </w:docPartBody>
    </w:docPart>
    <w:docPart>
      <w:docPartPr>
        <w:name w:val="{8c850b07-590e-4df6-999c-f312e56107b8}"/>
        <w:style w:val=""/>
        <w:category>
          <w:name w:val="常规"/>
          <w:gallery w:val="placeholder"/>
        </w:category>
        <w:types>
          <w:type w:val="bbPlcHdr"/>
        </w:types>
        <w:behaviors>
          <w:behavior w:val="content"/>
        </w:behaviors>
        <w:description w:val=""/>
        <w:guid w:val="{8c850b07-590e-4df6-999c-f312e56107b8}"/>
      </w:docPartPr>
      <w:docPartBody>
        <w:p>
          <w:r>
            <w:rPr>
              <w:color w:val="808080"/>
            </w:rPr>
            <w:t>单击此处输入文字。</w:t>
          </w:r>
        </w:p>
      </w:docPartBody>
    </w:docPart>
    <w:docPart>
      <w:docPartPr>
        <w:name w:val="{89aba18c-43c6-48d2-9fb9-48ec2a22b683}"/>
        <w:style w:val=""/>
        <w:category>
          <w:name w:val="常规"/>
          <w:gallery w:val="placeholder"/>
        </w:category>
        <w:types>
          <w:type w:val="bbPlcHdr"/>
        </w:types>
        <w:behaviors>
          <w:behavior w:val="content"/>
        </w:behaviors>
        <w:description w:val=""/>
        <w:guid w:val="{89aba18c-43c6-48d2-9fb9-48ec2a22b683}"/>
      </w:docPartPr>
      <w:docPartBody>
        <w:p>
          <w:r>
            <w:rPr>
              <w:color w:val="808080"/>
            </w:rPr>
            <w:t>单击此处输入文字。</w:t>
          </w:r>
        </w:p>
      </w:docPartBody>
    </w:docPart>
    <w:docPart>
      <w:docPartPr>
        <w:name w:val="{7b71e90e-efb4-46cf-b46e-54c46a2aae67}"/>
        <w:style w:val=""/>
        <w:category>
          <w:name w:val="常规"/>
          <w:gallery w:val="placeholder"/>
        </w:category>
        <w:types>
          <w:type w:val="bbPlcHdr"/>
        </w:types>
        <w:behaviors>
          <w:behavior w:val="content"/>
        </w:behaviors>
        <w:description w:val=""/>
        <w:guid w:val="{7b71e90e-efb4-46cf-b46e-54c46a2aae67}"/>
      </w:docPartPr>
      <w:docPartBody>
        <w:p>
          <w:r>
            <w:rPr>
              <w:color w:val="808080"/>
            </w:rPr>
            <w:t>单击此处输入文字。</w:t>
          </w:r>
        </w:p>
      </w:docPartBody>
    </w:docPart>
    <w:docPart>
      <w:docPartPr>
        <w:name w:val="{bbb6ad71-c6cf-42a0-a345-3ff59e2c13be}"/>
        <w:style w:val=""/>
        <w:category>
          <w:name w:val="常规"/>
          <w:gallery w:val="placeholder"/>
        </w:category>
        <w:types>
          <w:type w:val="bbPlcHdr"/>
        </w:types>
        <w:behaviors>
          <w:behavior w:val="content"/>
        </w:behaviors>
        <w:description w:val=""/>
        <w:guid w:val="{bbb6ad71-c6cf-42a0-a345-3ff59e2c13be}"/>
      </w:docPartPr>
      <w:docPartBody>
        <w:p>
          <w:r>
            <w:rPr>
              <w:color w:val="808080"/>
            </w:rPr>
            <w:t>单击此处输入文字。</w:t>
          </w:r>
        </w:p>
      </w:docPartBody>
    </w:docPart>
    <w:docPart>
      <w:docPartPr>
        <w:name w:val="{278ace70-1292-454e-a258-87f822630b84}"/>
        <w:style w:val=""/>
        <w:category>
          <w:name w:val="常规"/>
          <w:gallery w:val="placeholder"/>
        </w:category>
        <w:types>
          <w:type w:val="bbPlcHdr"/>
        </w:types>
        <w:behaviors>
          <w:behavior w:val="content"/>
        </w:behaviors>
        <w:description w:val=""/>
        <w:guid w:val="{278ace70-1292-454e-a258-87f822630b84}"/>
      </w:docPartPr>
      <w:docPartBody>
        <w:p>
          <w:r>
            <w:rPr>
              <w:color w:val="808080"/>
            </w:rPr>
            <w:t>单击此处输入文字。</w:t>
          </w:r>
        </w:p>
      </w:docPartBody>
    </w:docPart>
    <w:docPart>
      <w:docPartPr>
        <w:name w:val="{283a32ea-29c6-4f8c-8913-ed37949d0363}"/>
        <w:style w:val=""/>
        <w:category>
          <w:name w:val="常规"/>
          <w:gallery w:val="placeholder"/>
        </w:category>
        <w:types>
          <w:type w:val="bbPlcHdr"/>
        </w:types>
        <w:behaviors>
          <w:behavior w:val="content"/>
        </w:behaviors>
        <w:description w:val=""/>
        <w:guid w:val="{283a32ea-29c6-4f8c-8913-ed37949d0363}"/>
      </w:docPartPr>
      <w:docPartBody>
        <w:p>
          <w:r>
            <w:rPr>
              <w:color w:val="808080"/>
            </w:rPr>
            <w:t>单击此处输入文字。</w:t>
          </w:r>
        </w:p>
      </w:docPartBody>
    </w:docPart>
    <w:docPart>
      <w:docPartPr>
        <w:name w:val="{4fa7cc53-5476-4e6b-b6f2-e5a67ab36c3a}"/>
        <w:style w:val=""/>
        <w:category>
          <w:name w:val="常规"/>
          <w:gallery w:val="placeholder"/>
        </w:category>
        <w:types>
          <w:type w:val="bbPlcHdr"/>
        </w:types>
        <w:behaviors>
          <w:behavior w:val="content"/>
        </w:behaviors>
        <w:description w:val=""/>
        <w:guid w:val="{4fa7cc53-5476-4e6b-b6f2-e5a67ab36c3a}"/>
      </w:docPartPr>
      <w:docPartBody>
        <w:p>
          <w:r>
            <w:rPr>
              <w:color w:val="808080"/>
            </w:rPr>
            <w:t>单击此处输入文字。</w:t>
          </w:r>
        </w:p>
      </w:docPartBody>
    </w:docPart>
    <w:docPart>
      <w:docPartPr>
        <w:name w:val="{a88186e8-a204-4147-bbfd-fa39fc38b481}"/>
        <w:style w:val=""/>
        <w:category>
          <w:name w:val="常规"/>
          <w:gallery w:val="placeholder"/>
        </w:category>
        <w:types>
          <w:type w:val="bbPlcHdr"/>
        </w:types>
        <w:behaviors>
          <w:behavior w:val="content"/>
        </w:behaviors>
        <w:description w:val=""/>
        <w:guid w:val="{a88186e8-a204-4147-bbfd-fa39fc38b481}"/>
      </w:docPartPr>
      <w:docPartBody>
        <w:p>
          <w:r>
            <w:rPr>
              <w:color w:val="808080"/>
            </w:rPr>
            <w:t>单击此处输入文字。</w:t>
          </w:r>
        </w:p>
      </w:docPartBody>
    </w:docPart>
    <w:docPart>
      <w:docPartPr>
        <w:name w:val="{3b862598-8810-4775-9a4c-ba1ebc16beb5}"/>
        <w:style w:val=""/>
        <w:category>
          <w:name w:val="常规"/>
          <w:gallery w:val="placeholder"/>
        </w:category>
        <w:types>
          <w:type w:val="bbPlcHdr"/>
        </w:types>
        <w:behaviors>
          <w:behavior w:val="content"/>
        </w:behaviors>
        <w:description w:val=""/>
        <w:guid w:val="{3b862598-8810-4775-9a4c-ba1ebc16beb5}"/>
      </w:docPartPr>
      <w:docPartBody>
        <w:p>
          <w:r>
            <w:rPr>
              <w:color w:val="808080"/>
            </w:rPr>
            <w:t>单击此处输入文字。</w:t>
          </w:r>
        </w:p>
      </w:docPartBody>
    </w:docPart>
    <w:docPart>
      <w:docPartPr>
        <w:name w:val="{f1547344-93b6-409e-a178-2000cd501dcc}"/>
        <w:style w:val=""/>
        <w:category>
          <w:name w:val="常规"/>
          <w:gallery w:val="placeholder"/>
        </w:category>
        <w:types>
          <w:type w:val="bbPlcHdr"/>
        </w:types>
        <w:behaviors>
          <w:behavior w:val="content"/>
        </w:behaviors>
        <w:description w:val=""/>
        <w:guid w:val="{f1547344-93b6-409e-a178-2000cd501dcc}"/>
      </w:docPartPr>
      <w:docPartBody>
        <w:p>
          <w:r>
            <w:rPr>
              <w:color w:val="808080"/>
            </w:rPr>
            <w:t>单击此处输入文字。</w:t>
          </w:r>
        </w:p>
      </w:docPartBody>
    </w:docPart>
    <w:docPart>
      <w:docPartPr>
        <w:name w:val="{d479f799-f2de-48d2-b08b-54b7bac16272}"/>
        <w:style w:val=""/>
        <w:category>
          <w:name w:val="常规"/>
          <w:gallery w:val="placeholder"/>
        </w:category>
        <w:types>
          <w:type w:val="bbPlcHdr"/>
        </w:types>
        <w:behaviors>
          <w:behavior w:val="content"/>
        </w:behaviors>
        <w:description w:val=""/>
        <w:guid w:val="{d479f799-f2de-48d2-b08b-54b7bac16272}"/>
      </w:docPartPr>
      <w:docPartBody>
        <w:p>
          <w:r>
            <w:rPr>
              <w:color w:val="808080"/>
            </w:rPr>
            <w:t>单击此处输入文字。</w:t>
          </w:r>
        </w:p>
      </w:docPartBody>
    </w:docPart>
    <w:docPart>
      <w:docPartPr>
        <w:name w:val="{f3ffb4ac-9002-4b1b-a427-fc045e767980}"/>
        <w:style w:val=""/>
        <w:category>
          <w:name w:val="常规"/>
          <w:gallery w:val="placeholder"/>
        </w:category>
        <w:types>
          <w:type w:val="bbPlcHdr"/>
        </w:types>
        <w:behaviors>
          <w:behavior w:val="content"/>
        </w:behaviors>
        <w:description w:val=""/>
        <w:guid w:val="{f3ffb4ac-9002-4b1b-a427-fc045e767980}"/>
      </w:docPartPr>
      <w:docPartBody>
        <w:p>
          <w:r>
            <w:rPr>
              <w:color w:val="808080"/>
            </w:rPr>
            <w:t>单击此处输入文字。</w:t>
          </w:r>
        </w:p>
      </w:docPartBody>
    </w:docPart>
    <w:docPart>
      <w:docPartPr>
        <w:name w:val="{f9402558-1dbf-40e9-ba9a-7422bb95e51d}"/>
        <w:style w:val=""/>
        <w:category>
          <w:name w:val="常规"/>
          <w:gallery w:val="placeholder"/>
        </w:category>
        <w:types>
          <w:type w:val="bbPlcHdr"/>
        </w:types>
        <w:behaviors>
          <w:behavior w:val="content"/>
        </w:behaviors>
        <w:description w:val=""/>
        <w:guid w:val="{f9402558-1dbf-40e9-ba9a-7422bb95e51d}"/>
      </w:docPartPr>
      <w:docPartBody>
        <w:p>
          <w:r>
            <w:rPr>
              <w:color w:val="808080"/>
            </w:rPr>
            <w:t>单击此处输入文字。</w:t>
          </w:r>
        </w:p>
      </w:docPartBody>
    </w:docPart>
    <w:docPart>
      <w:docPartPr>
        <w:name w:val="{7592fe8e-002b-4381-b504-35d397e8ebf7}"/>
        <w:style w:val=""/>
        <w:category>
          <w:name w:val="常规"/>
          <w:gallery w:val="placeholder"/>
        </w:category>
        <w:types>
          <w:type w:val="bbPlcHdr"/>
        </w:types>
        <w:behaviors>
          <w:behavior w:val="content"/>
        </w:behaviors>
        <w:description w:val=""/>
        <w:guid w:val="{7592fe8e-002b-4381-b504-35d397e8ebf7}"/>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42</Pages>
  <Words>2614</Words>
  <Characters>14906</Characters>
  <Lines>124</Lines>
  <Paragraphs>34</Paragraphs>
  <TotalTime>7</TotalTime>
  <ScaleCrop>false</ScaleCrop>
  <LinksUpToDate>false</LinksUpToDate>
  <CharactersWithSpaces>17486</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2019-02-17T01:29:00Z</dcterms:created>
  <dc:creator>Windows 用户</dc:creator>
  <cp:lastModifiedBy>Admin</cp:lastModifiedBy>
  <cp:lastPrinted>2019-03-29T06:24:46Z</cp:lastPrinted>
  <dcterms:modified xsi:type="dcterms:W3CDTF">2019-03-29T06:27:09Z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